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B" w:rsidRDefault="00217CCB" w:rsidP="00FB2BDB">
      <w:pPr>
        <w:pStyle w:val="Heading1"/>
        <w:rPr>
          <w:rFonts w:ascii="Comic Sans MS" w:hAnsi="Comic Sans MS"/>
        </w:rPr>
      </w:pPr>
    </w:p>
    <w:p w:rsidR="00217CCB" w:rsidRPr="00217CCB" w:rsidRDefault="00217CCB" w:rsidP="00217CCB">
      <w:pPr>
        <w:jc w:val="center"/>
        <w:rPr>
          <w:rFonts w:ascii="Comic Sans MS" w:eastAsiaTheme="minorHAnsi" w:hAnsi="Comic Sans MS"/>
          <w:b/>
          <w:sz w:val="40"/>
          <w:szCs w:val="40"/>
        </w:rPr>
      </w:pPr>
      <w:r w:rsidRPr="00217CCB">
        <w:rPr>
          <w:rFonts w:ascii="Comic Sans MS" w:eastAsiaTheme="minorHAnsi" w:hAnsi="Comic Sans MS"/>
          <w:b/>
          <w:sz w:val="40"/>
          <w:szCs w:val="40"/>
        </w:rPr>
        <w:t xml:space="preserve">Four Corners </w:t>
      </w:r>
    </w:p>
    <w:p w:rsidR="00217CCB" w:rsidRPr="00217CCB" w:rsidRDefault="00217CCB" w:rsidP="00217CCB">
      <w:pPr>
        <w:rPr>
          <w:rFonts w:ascii="Comic Sans MS" w:eastAsiaTheme="minorHAnsi" w:hAnsi="Comic Sans MS"/>
          <w:b/>
          <w:sz w:val="24"/>
          <w:szCs w:val="24"/>
        </w:rPr>
      </w:pPr>
      <w:r w:rsidRPr="00217CCB">
        <w:rPr>
          <w:rFonts w:ascii="Comic Sans MS" w:eastAsiaTheme="minorHAnsi" w:hAnsi="Comic Sans MS"/>
          <w:b/>
          <w:sz w:val="24"/>
          <w:szCs w:val="24"/>
        </w:rPr>
        <w:t xml:space="preserve">Directions: Circle what you believe is the correct answer and explain why.  </w:t>
      </w:r>
    </w:p>
    <w:p w:rsidR="00217CCB" w:rsidRPr="00217CCB" w:rsidRDefault="00217CCB" w:rsidP="00217CCB">
      <w:pPr>
        <w:rPr>
          <w:rFonts w:ascii="Comic Sans MS" w:eastAsiaTheme="minorHAnsi" w:hAnsi="Comic Sans MS"/>
          <w:b/>
          <w:sz w:val="24"/>
          <w:szCs w:val="24"/>
        </w:rPr>
      </w:pPr>
      <w:r w:rsidRPr="00217CCB">
        <w:rPr>
          <w:rFonts w:ascii="Comic Sans MS" w:eastAsiaTheme="minorHAnsi" w:hAnsi="Comic Sans MS"/>
          <w:b/>
          <w:sz w:val="24"/>
          <w:szCs w:val="24"/>
        </w:rPr>
        <w:t>1. Solids have all of the following three properties EXCEPT:</w:t>
      </w:r>
    </w:p>
    <w:p w:rsidR="00217CCB" w:rsidRPr="00217CCB" w:rsidRDefault="00217CCB" w:rsidP="00217CCB">
      <w:pPr>
        <w:numPr>
          <w:ilvl w:val="0"/>
          <w:numId w:val="6"/>
        </w:numPr>
        <w:contextualSpacing/>
        <w:rPr>
          <w:rFonts w:ascii="Comic Sans MS" w:eastAsiaTheme="minorHAnsi" w:hAnsi="Comic Sans MS"/>
          <w:sz w:val="24"/>
          <w:szCs w:val="24"/>
        </w:rPr>
      </w:pPr>
      <w:r w:rsidRPr="00217CCB">
        <w:rPr>
          <w:rFonts w:ascii="Comic Sans MS" w:eastAsiaTheme="minorHAnsi" w:hAnsi="Comic Sans MS"/>
          <w:sz w:val="24"/>
          <w:szCs w:val="24"/>
        </w:rPr>
        <w:t>a definite shape</w:t>
      </w:r>
    </w:p>
    <w:p w:rsidR="00217CCB" w:rsidRPr="00217CCB" w:rsidRDefault="00217CCB" w:rsidP="00217CCB">
      <w:pPr>
        <w:numPr>
          <w:ilvl w:val="0"/>
          <w:numId w:val="6"/>
        </w:numPr>
        <w:contextualSpacing/>
        <w:rPr>
          <w:rFonts w:ascii="Comic Sans MS" w:eastAsiaTheme="minorHAnsi" w:hAnsi="Comic Sans MS"/>
          <w:sz w:val="24"/>
          <w:szCs w:val="24"/>
        </w:rPr>
      </w:pPr>
      <w:r w:rsidRPr="00217CCB">
        <w:rPr>
          <w:rFonts w:ascii="Comic Sans MS" w:eastAsiaTheme="minorHAnsi" w:hAnsi="Comic Sans MS"/>
          <w:sz w:val="24"/>
          <w:szCs w:val="24"/>
        </w:rPr>
        <w:t>a definite mass</w:t>
      </w:r>
    </w:p>
    <w:p w:rsidR="00217CCB" w:rsidRPr="00217CCB" w:rsidRDefault="00217CCB" w:rsidP="00217CCB">
      <w:pPr>
        <w:numPr>
          <w:ilvl w:val="0"/>
          <w:numId w:val="6"/>
        </w:numPr>
        <w:contextualSpacing/>
        <w:rPr>
          <w:rFonts w:ascii="Comic Sans MS" w:eastAsiaTheme="minorHAnsi" w:hAnsi="Comic Sans MS"/>
          <w:sz w:val="24"/>
          <w:szCs w:val="24"/>
        </w:rPr>
      </w:pPr>
      <w:r w:rsidRPr="00217CCB">
        <w:rPr>
          <w:rFonts w:ascii="Comic Sans MS" w:eastAsiaTheme="minorHAnsi" w:hAnsi="Comic Sans MS"/>
          <w:sz w:val="24"/>
          <w:szCs w:val="24"/>
        </w:rPr>
        <w:t>a definite color</w:t>
      </w:r>
    </w:p>
    <w:p w:rsidR="00217CCB" w:rsidRPr="00217CCB" w:rsidRDefault="00217CCB" w:rsidP="00217CCB">
      <w:pPr>
        <w:numPr>
          <w:ilvl w:val="0"/>
          <w:numId w:val="6"/>
        </w:numPr>
        <w:contextualSpacing/>
        <w:rPr>
          <w:rFonts w:ascii="Comic Sans MS" w:eastAsiaTheme="minorHAnsi" w:hAnsi="Comic Sans MS"/>
          <w:sz w:val="24"/>
          <w:szCs w:val="24"/>
        </w:rPr>
      </w:pPr>
      <w:r w:rsidRPr="00217CCB">
        <w:rPr>
          <w:rFonts w:ascii="Comic Sans MS" w:eastAsiaTheme="minorHAnsi" w:hAnsi="Comic Sans MS"/>
          <w:sz w:val="24"/>
          <w:szCs w:val="24"/>
        </w:rPr>
        <w:t>a definite volume</w:t>
      </w:r>
    </w:p>
    <w:p w:rsidR="00217CCB" w:rsidRPr="00217CCB" w:rsidRDefault="00217CCB" w:rsidP="00217CCB">
      <w:pPr>
        <w:rPr>
          <w:rFonts w:ascii="Comic Sans MS" w:eastAsiaTheme="minorHAnsi" w:hAnsi="Comic Sans MS"/>
          <w:sz w:val="24"/>
          <w:szCs w:val="24"/>
        </w:rPr>
      </w:pPr>
    </w:p>
    <w:p w:rsidR="00217CCB" w:rsidRPr="00217CCB" w:rsidRDefault="00217CCB" w:rsidP="00217CCB">
      <w:pPr>
        <w:rPr>
          <w:rFonts w:ascii="Comic Sans MS" w:eastAsiaTheme="minorHAnsi" w:hAnsi="Comic Sans MS"/>
          <w:b/>
          <w:sz w:val="24"/>
          <w:szCs w:val="24"/>
        </w:rPr>
      </w:pPr>
      <w:r w:rsidRPr="00217CCB">
        <w:rPr>
          <w:rFonts w:ascii="Comic Sans MS" w:eastAsiaTheme="minorHAnsi" w:hAnsi="Comic Sans MS"/>
          <w:b/>
          <w:sz w:val="24"/>
          <w:szCs w:val="24"/>
        </w:rPr>
        <w:t>2. Liquids have all of the following three properties EXCEPT:</w:t>
      </w:r>
    </w:p>
    <w:p w:rsidR="00217CCB" w:rsidRPr="00217CCB" w:rsidRDefault="00217CCB" w:rsidP="00217CCB">
      <w:pPr>
        <w:numPr>
          <w:ilvl w:val="7"/>
          <w:numId w:val="5"/>
        </w:numPr>
        <w:ind w:left="360"/>
        <w:contextualSpacing/>
        <w:rPr>
          <w:rFonts w:ascii="Comic Sans MS" w:eastAsiaTheme="minorHAnsi" w:hAnsi="Comic Sans MS"/>
          <w:sz w:val="24"/>
          <w:szCs w:val="24"/>
        </w:rPr>
      </w:pPr>
      <w:r w:rsidRPr="00217CCB">
        <w:rPr>
          <w:rFonts w:ascii="Comic Sans MS" w:eastAsiaTheme="minorHAnsi" w:hAnsi="Comic Sans MS"/>
          <w:sz w:val="24"/>
          <w:szCs w:val="24"/>
        </w:rPr>
        <w:t xml:space="preserve">no definite shape </w:t>
      </w:r>
    </w:p>
    <w:p w:rsidR="00217CCB" w:rsidRPr="00217CCB" w:rsidRDefault="00217CCB" w:rsidP="00217CCB">
      <w:pPr>
        <w:numPr>
          <w:ilvl w:val="7"/>
          <w:numId w:val="5"/>
        </w:numPr>
        <w:ind w:left="360"/>
        <w:contextualSpacing/>
        <w:rPr>
          <w:rFonts w:ascii="Comic Sans MS" w:eastAsiaTheme="minorHAnsi" w:hAnsi="Comic Sans MS"/>
          <w:sz w:val="24"/>
          <w:szCs w:val="24"/>
        </w:rPr>
      </w:pPr>
      <w:r w:rsidRPr="00217CCB">
        <w:rPr>
          <w:rFonts w:ascii="Comic Sans MS" w:eastAsiaTheme="minorHAnsi" w:hAnsi="Comic Sans MS"/>
          <w:sz w:val="24"/>
          <w:szCs w:val="24"/>
        </w:rPr>
        <w:t>a definite mass</w:t>
      </w:r>
    </w:p>
    <w:p w:rsidR="00217CCB" w:rsidRPr="00217CCB" w:rsidRDefault="00217CCB" w:rsidP="00217CCB">
      <w:pPr>
        <w:numPr>
          <w:ilvl w:val="7"/>
          <w:numId w:val="5"/>
        </w:numPr>
        <w:ind w:left="360"/>
        <w:contextualSpacing/>
        <w:rPr>
          <w:rFonts w:ascii="Comic Sans MS" w:eastAsiaTheme="minorHAnsi" w:hAnsi="Comic Sans MS"/>
          <w:sz w:val="24"/>
          <w:szCs w:val="24"/>
        </w:rPr>
      </w:pPr>
      <w:r w:rsidRPr="00217CCB">
        <w:rPr>
          <w:rFonts w:ascii="Comic Sans MS" w:eastAsiaTheme="minorHAnsi" w:hAnsi="Comic Sans MS"/>
          <w:sz w:val="24"/>
          <w:szCs w:val="24"/>
        </w:rPr>
        <w:t>a definite volume</w:t>
      </w:r>
    </w:p>
    <w:p w:rsidR="00217CCB" w:rsidRPr="00217CCB" w:rsidRDefault="00217CCB" w:rsidP="00217CCB">
      <w:pPr>
        <w:numPr>
          <w:ilvl w:val="7"/>
          <w:numId w:val="5"/>
        </w:numPr>
        <w:ind w:left="360"/>
        <w:contextualSpacing/>
        <w:rPr>
          <w:rFonts w:ascii="Comic Sans MS" w:eastAsiaTheme="minorHAnsi" w:hAnsi="Comic Sans MS"/>
          <w:sz w:val="24"/>
          <w:szCs w:val="24"/>
        </w:rPr>
      </w:pPr>
      <w:r w:rsidRPr="00217CCB">
        <w:rPr>
          <w:rFonts w:ascii="Comic Sans MS" w:eastAsiaTheme="minorHAnsi" w:hAnsi="Comic Sans MS"/>
          <w:sz w:val="24"/>
          <w:szCs w:val="24"/>
        </w:rPr>
        <w:t>a definite shape</w:t>
      </w:r>
    </w:p>
    <w:p w:rsidR="00217CCB" w:rsidRPr="00217CCB" w:rsidRDefault="00217CCB" w:rsidP="00217CCB">
      <w:pPr>
        <w:rPr>
          <w:rFonts w:ascii="Comic Sans MS" w:eastAsiaTheme="minorHAnsi" w:hAnsi="Comic Sans MS"/>
          <w:b/>
          <w:sz w:val="24"/>
          <w:szCs w:val="24"/>
        </w:rPr>
      </w:pPr>
    </w:p>
    <w:p w:rsidR="00217CCB" w:rsidRPr="00217CCB" w:rsidRDefault="00217CCB" w:rsidP="00217CCB">
      <w:pPr>
        <w:rPr>
          <w:rFonts w:ascii="Comic Sans MS" w:eastAsiaTheme="minorHAnsi" w:hAnsi="Comic Sans MS"/>
          <w:b/>
          <w:sz w:val="24"/>
          <w:szCs w:val="24"/>
        </w:rPr>
      </w:pPr>
      <w:r w:rsidRPr="00217CCB">
        <w:rPr>
          <w:rFonts w:ascii="Comic Sans MS" w:eastAsiaTheme="minorHAnsi" w:hAnsi="Comic Sans MS"/>
          <w:b/>
          <w:sz w:val="24"/>
          <w:szCs w:val="24"/>
        </w:rPr>
        <w:t>3. The following are all properties of gases EXCEPT:</w:t>
      </w:r>
    </w:p>
    <w:p w:rsidR="00217CCB" w:rsidRPr="00217CCB" w:rsidRDefault="00217CCB" w:rsidP="00217CCB">
      <w:pPr>
        <w:numPr>
          <w:ilvl w:val="7"/>
          <w:numId w:val="7"/>
        </w:numPr>
        <w:ind w:left="360"/>
        <w:contextualSpacing/>
        <w:rPr>
          <w:rFonts w:ascii="Comic Sans MS" w:eastAsiaTheme="minorHAnsi" w:hAnsi="Comic Sans MS"/>
          <w:sz w:val="24"/>
          <w:szCs w:val="24"/>
        </w:rPr>
      </w:pPr>
      <w:r w:rsidRPr="00217CCB">
        <w:rPr>
          <w:rFonts w:ascii="Comic Sans MS" w:eastAsiaTheme="minorHAnsi" w:hAnsi="Comic Sans MS"/>
          <w:sz w:val="24"/>
          <w:szCs w:val="24"/>
        </w:rPr>
        <w:t>a definite volume</w:t>
      </w:r>
    </w:p>
    <w:p w:rsidR="00217CCB" w:rsidRPr="00217CCB" w:rsidRDefault="00217CCB" w:rsidP="00217CCB">
      <w:pPr>
        <w:numPr>
          <w:ilvl w:val="7"/>
          <w:numId w:val="7"/>
        </w:numPr>
        <w:ind w:left="360"/>
        <w:contextualSpacing/>
        <w:rPr>
          <w:rFonts w:ascii="Comic Sans MS" w:eastAsiaTheme="minorHAnsi" w:hAnsi="Comic Sans MS"/>
          <w:sz w:val="24"/>
          <w:szCs w:val="24"/>
        </w:rPr>
      </w:pPr>
      <w:r w:rsidRPr="00217CCB">
        <w:rPr>
          <w:rFonts w:ascii="Comic Sans MS" w:eastAsiaTheme="minorHAnsi" w:hAnsi="Comic Sans MS"/>
          <w:sz w:val="24"/>
          <w:szCs w:val="24"/>
        </w:rPr>
        <w:t>no definite shape</w:t>
      </w:r>
    </w:p>
    <w:p w:rsidR="00217CCB" w:rsidRPr="00217CCB" w:rsidRDefault="00217CCB" w:rsidP="00217CCB">
      <w:pPr>
        <w:numPr>
          <w:ilvl w:val="7"/>
          <w:numId w:val="7"/>
        </w:numPr>
        <w:ind w:left="360"/>
        <w:contextualSpacing/>
        <w:rPr>
          <w:rFonts w:ascii="Comic Sans MS" w:eastAsiaTheme="minorHAnsi" w:hAnsi="Comic Sans MS"/>
          <w:sz w:val="24"/>
          <w:szCs w:val="24"/>
        </w:rPr>
      </w:pPr>
      <w:r w:rsidRPr="00217CCB">
        <w:rPr>
          <w:rFonts w:ascii="Comic Sans MS" w:eastAsiaTheme="minorHAnsi" w:hAnsi="Comic Sans MS"/>
          <w:sz w:val="24"/>
          <w:szCs w:val="24"/>
        </w:rPr>
        <w:t>no definite volume</w:t>
      </w:r>
    </w:p>
    <w:p w:rsidR="00217CCB" w:rsidRPr="00217CCB" w:rsidRDefault="00217CCB" w:rsidP="00217CCB">
      <w:pPr>
        <w:numPr>
          <w:ilvl w:val="7"/>
          <w:numId w:val="7"/>
        </w:numPr>
        <w:ind w:left="360"/>
        <w:contextualSpacing/>
        <w:rPr>
          <w:rFonts w:ascii="Comic Sans MS" w:eastAsiaTheme="minorHAnsi" w:hAnsi="Comic Sans MS"/>
          <w:sz w:val="24"/>
          <w:szCs w:val="24"/>
        </w:rPr>
      </w:pPr>
      <w:r w:rsidRPr="00217CCB">
        <w:rPr>
          <w:rFonts w:ascii="Comic Sans MS" w:eastAsiaTheme="minorHAnsi" w:hAnsi="Comic Sans MS"/>
          <w:sz w:val="24"/>
          <w:szCs w:val="24"/>
        </w:rPr>
        <w:t>no definite mass</w:t>
      </w:r>
    </w:p>
    <w:p w:rsidR="00217CCB" w:rsidRPr="00217CCB" w:rsidRDefault="00217CCB" w:rsidP="00217CCB">
      <w:pPr>
        <w:ind w:left="360"/>
        <w:contextualSpacing/>
        <w:rPr>
          <w:rFonts w:ascii="Comic Sans MS" w:eastAsiaTheme="minorHAnsi" w:hAnsi="Comic Sans MS"/>
          <w:sz w:val="24"/>
          <w:szCs w:val="24"/>
        </w:rPr>
      </w:pPr>
    </w:p>
    <w:p w:rsidR="00217CCB" w:rsidRPr="00217CCB" w:rsidRDefault="00217CCB" w:rsidP="00217CCB">
      <w:pPr>
        <w:rPr>
          <w:rFonts w:ascii="Comic Sans MS" w:eastAsiaTheme="minorHAnsi" w:hAnsi="Comic Sans MS"/>
          <w:b/>
          <w:sz w:val="24"/>
          <w:szCs w:val="24"/>
        </w:rPr>
      </w:pPr>
      <w:r w:rsidRPr="00217CCB">
        <w:rPr>
          <w:rFonts w:ascii="Comic Sans MS" w:eastAsiaTheme="minorHAnsi" w:hAnsi="Comic Sans MS"/>
          <w:b/>
          <w:sz w:val="24"/>
          <w:szCs w:val="24"/>
        </w:rPr>
        <w:t xml:space="preserve">4. Which of the following does not take the shape of the container it is in? </w:t>
      </w:r>
    </w:p>
    <w:p w:rsidR="00217CCB" w:rsidRPr="00217CCB" w:rsidRDefault="00217CCB" w:rsidP="00217CCB">
      <w:pPr>
        <w:numPr>
          <w:ilvl w:val="0"/>
          <w:numId w:val="4"/>
        </w:numPr>
        <w:contextualSpacing/>
        <w:rPr>
          <w:rFonts w:ascii="Comic Sans MS" w:eastAsiaTheme="minorHAnsi" w:hAnsi="Comic Sans MS"/>
          <w:sz w:val="24"/>
          <w:szCs w:val="24"/>
        </w:rPr>
      </w:pPr>
      <w:r w:rsidRPr="00217CCB">
        <w:rPr>
          <w:rFonts w:ascii="Comic Sans MS" w:eastAsiaTheme="minorHAnsi" w:hAnsi="Comic Sans MS"/>
          <w:sz w:val="24"/>
          <w:szCs w:val="24"/>
        </w:rPr>
        <w:t>Pencil</w:t>
      </w:r>
    </w:p>
    <w:p w:rsidR="00217CCB" w:rsidRPr="00217CCB" w:rsidRDefault="00217CCB" w:rsidP="00217CCB">
      <w:pPr>
        <w:numPr>
          <w:ilvl w:val="0"/>
          <w:numId w:val="4"/>
        </w:numPr>
        <w:contextualSpacing/>
        <w:rPr>
          <w:rFonts w:ascii="Comic Sans MS" w:eastAsiaTheme="minorHAnsi" w:hAnsi="Comic Sans MS"/>
          <w:sz w:val="24"/>
          <w:szCs w:val="24"/>
        </w:rPr>
      </w:pPr>
      <w:r w:rsidRPr="00217CCB">
        <w:rPr>
          <w:rFonts w:ascii="Comic Sans MS" w:eastAsiaTheme="minorHAnsi" w:hAnsi="Comic Sans MS"/>
          <w:sz w:val="24"/>
          <w:szCs w:val="24"/>
        </w:rPr>
        <w:t xml:space="preserve">Oil </w:t>
      </w:r>
    </w:p>
    <w:p w:rsidR="00217CCB" w:rsidRPr="00217CCB" w:rsidRDefault="00217CCB" w:rsidP="00217CCB">
      <w:pPr>
        <w:numPr>
          <w:ilvl w:val="0"/>
          <w:numId w:val="4"/>
        </w:numPr>
        <w:contextualSpacing/>
        <w:rPr>
          <w:rFonts w:ascii="Comic Sans MS" w:eastAsiaTheme="minorHAnsi" w:hAnsi="Comic Sans MS"/>
          <w:sz w:val="24"/>
          <w:szCs w:val="24"/>
        </w:rPr>
      </w:pPr>
      <w:r w:rsidRPr="00217CCB">
        <w:rPr>
          <w:rFonts w:ascii="Comic Sans MS" w:eastAsiaTheme="minorHAnsi" w:hAnsi="Comic Sans MS"/>
          <w:sz w:val="24"/>
          <w:szCs w:val="24"/>
        </w:rPr>
        <w:t>Water</w:t>
      </w:r>
    </w:p>
    <w:p w:rsidR="00217CCB" w:rsidRPr="00217CCB" w:rsidRDefault="00217CCB" w:rsidP="00217CCB">
      <w:pPr>
        <w:numPr>
          <w:ilvl w:val="0"/>
          <w:numId w:val="4"/>
        </w:numPr>
        <w:contextualSpacing/>
        <w:rPr>
          <w:rFonts w:ascii="Comic Sans MS" w:eastAsiaTheme="minorHAnsi" w:hAnsi="Comic Sans MS"/>
          <w:sz w:val="24"/>
          <w:szCs w:val="24"/>
        </w:rPr>
      </w:pPr>
      <w:r w:rsidRPr="00217CCB">
        <w:rPr>
          <w:rFonts w:ascii="Comic Sans MS" w:eastAsiaTheme="minorHAnsi" w:hAnsi="Comic Sans MS"/>
          <w:sz w:val="24"/>
          <w:szCs w:val="24"/>
        </w:rPr>
        <w:t xml:space="preserve">Orange Juice </w:t>
      </w:r>
      <w:bookmarkStart w:id="0" w:name="_GoBack"/>
      <w:bookmarkEnd w:id="0"/>
    </w:p>
    <w:p w:rsidR="00217CCB" w:rsidRDefault="00217CCB" w:rsidP="00FB2BDB">
      <w:pPr>
        <w:pStyle w:val="Heading1"/>
        <w:rPr>
          <w:rFonts w:ascii="Comic Sans MS" w:hAnsi="Comic Sans MS"/>
        </w:rPr>
      </w:pPr>
    </w:p>
    <w:p w:rsidR="00FB2BDB" w:rsidRDefault="00FB2BDB" w:rsidP="00FB2BDB">
      <w:pPr>
        <w:pStyle w:val="Heading1"/>
        <w:rPr>
          <w:rFonts w:ascii="Comic Sans MS" w:hAnsi="Comic Sans MS"/>
        </w:rPr>
      </w:pPr>
      <w:r w:rsidRPr="000F48D0">
        <w:rPr>
          <w:rFonts w:ascii="Comic Sans MS" w:hAnsi="Comic Sans MS"/>
        </w:rPr>
        <w:t>Ice Cream Worksheet</w:t>
      </w:r>
    </w:p>
    <w:p w:rsidR="00FB2BDB" w:rsidRPr="000F48D0" w:rsidRDefault="00FB2BDB" w:rsidP="00FB2BD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7207944A" wp14:editId="27D0CBCD">
            <wp:simplePos x="0" y="0"/>
            <wp:positionH relativeFrom="column">
              <wp:posOffset>2443480</wp:posOffset>
            </wp:positionH>
            <wp:positionV relativeFrom="paragraph">
              <wp:posOffset>77470</wp:posOffset>
            </wp:positionV>
            <wp:extent cx="780415" cy="1337945"/>
            <wp:effectExtent l="0" t="0" r="635" b="0"/>
            <wp:wrapNone/>
            <wp:docPr id="695" name="Picture 695" descr="Description: http://t3.gstatic.com/images?q=tbn:ANd9GcSbTddthvmxmSxKmukR1XfVhZA4CqKfn9eKKj1y5VK8_3zA2r7R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3.gstatic.com/images?q=tbn:ANd9GcSbTddthvmxmSxKmukR1XfVhZA4CqKfn9eKKj1y5VK8_3zA2r7Rx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  <w:b/>
          <w:u w:val="single"/>
        </w:rPr>
      </w:pPr>
      <w:r w:rsidRPr="000F48D0">
        <w:rPr>
          <w:rFonts w:ascii="Comic Sans MS" w:hAnsi="Comic Sans MS"/>
          <w:b/>
          <w:u w:val="single"/>
        </w:rPr>
        <w:t>Hypothesis:</w:t>
      </w:r>
    </w:p>
    <w:p w:rsidR="00FB2BDB" w:rsidRPr="000F48D0" w:rsidRDefault="00FB2BDB" w:rsidP="00FB2BDB">
      <w:pPr>
        <w:rPr>
          <w:rFonts w:ascii="Comic Sans MS" w:hAnsi="Comic Sans MS"/>
        </w:rPr>
      </w:pPr>
      <w:r w:rsidRPr="000F48D0">
        <w:rPr>
          <w:rFonts w:ascii="Comic Sans MS" w:hAnsi="Comic Sans MS"/>
        </w:rPr>
        <w:t>What do you think will happen to the ingredients?</w:t>
      </w: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  <w:b/>
          <w:u w:val="single"/>
        </w:rPr>
      </w:pPr>
    </w:p>
    <w:p w:rsidR="00FB2BDB" w:rsidRPr="000F48D0" w:rsidRDefault="00FB2BDB" w:rsidP="00FB2BDB">
      <w:pPr>
        <w:rPr>
          <w:rFonts w:ascii="Comic Sans MS" w:hAnsi="Comic Sans MS"/>
          <w:b/>
          <w:u w:val="single"/>
        </w:rPr>
      </w:pPr>
    </w:p>
    <w:p w:rsidR="00FB2BDB" w:rsidRPr="000F48D0" w:rsidRDefault="00FB2BDB" w:rsidP="00FB2BDB">
      <w:pPr>
        <w:rPr>
          <w:rFonts w:ascii="Comic Sans MS" w:hAnsi="Comic Sans MS"/>
          <w:b/>
          <w:u w:val="single"/>
        </w:rPr>
      </w:pPr>
      <w:r w:rsidRPr="000F48D0">
        <w:rPr>
          <w:rFonts w:ascii="Comic Sans MS" w:hAnsi="Comic Sans MS"/>
          <w:b/>
          <w:u w:val="single"/>
        </w:rPr>
        <w:t>Observations (made during the experiment):</w:t>
      </w: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0F48D0">
        <w:rPr>
          <w:rFonts w:ascii="Comic Sans MS" w:hAnsi="Comic Sans MS"/>
        </w:rPr>
        <w:t>When you first put the ingredients together, what does each ingredient look like?</w:t>
      </w: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0F48D0">
        <w:rPr>
          <w:rFonts w:ascii="Comic Sans MS" w:hAnsi="Comic Sans MS"/>
        </w:rPr>
        <w:lastRenderedPageBreak/>
        <w:t xml:space="preserve">How </w:t>
      </w:r>
      <w:proofErr w:type="gramStart"/>
      <w:r w:rsidRPr="000F48D0">
        <w:rPr>
          <w:rFonts w:ascii="Comic Sans MS" w:hAnsi="Comic Sans MS"/>
        </w:rPr>
        <w:t>does the cream change as time</w:t>
      </w:r>
      <w:proofErr w:type="gramEnd"/>
      <w:r w:rsidRPr="000F48D0">
        <w:rPr>
          <w:rFonts w:ascii="Comic Sans MS" w:hAnsi="Comic Sans MS"/>
        </w:rPr>
        <w:t xml:space="preserve"> goes on?</w:t>
      </w: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0F48D0">
        <w:rPr>
          <w:rFonts w:ascii="Comic Sans MS" w:hAnsi="Comic Sans MS"/>
        </w:rPr>
        <w:t xml:space="preserve">What’s happening to the ice? </w:t>
      </w: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  <w:b/>
          <w:u w:val="single"/>
        </w:rPr>
      </w:pPr>
      <w:r w:rsidRPr="000F48D0">
        <w:rPr>
          <w:rFonts w:ascii="Comic Sans MS" w:hAnsi="Comic Sans MS"/>
          <w:b/>
          <w:u w:val="single"/>
        </w:rPr>
        <w:t xml:space="preserve">Conclusions (after the experiment): </w:t>
      </w: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0F48D0">
        <w:rPr>
          <w:rFonts w:ascii="Comic Sans MS" w:hAnsi="Comic Sans MS"/>
        </w:rPr>
        <w:t>What was happening to the cream as it lost heat?</w:t>
      </w: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0F48D0">
        <w:rPr>
          <w:rFonts w:ascii="Comic Sans MS" w:hAnsi="Comic Sans MS"/>
        </w:rPr>
        <w:t>Where was the heat going?</w:t>
      </w: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0F48D0">
        <w:rPr>
          <w:rFonts w:ascii="Comic Sans MS" w:hAnsi="Comic Sans MS"/>
        </w:rPr>
        <w:t>Why do we use salt to make ice cream?</w:t>
      </w: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0F48D0">
        <w:rPr>
          <w:rFonts w:ascii="Comic Sans MS" w:hAnsi="Comic Sans MS"/>
        </w:rPr>
        <w:t xml:space="preserve">What is your favorite flavor of ice cream? </w:t>
      </w:r>
      <w:r w:rsidRPr="000F48D0">
        <w:rPr>
          <w:rFonts w:ascii="Comic Sans MS" w:hAnsi="Comic Sans MS"/>
        </w:rPr>
        <w:sym w:font="Wingdings" w:char="F04A"/>
      </w: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</w:p>
    <w:p w:rsidR="00FB2BDB" w:rsidRPr="000F48D0" w:rsidRDefault="00FB2BDB" w:rsidP="00FB2BD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633564E9" wp14:editId="126D175D">
            <wp:simplePos x="0" y="0"/>
            <wp:positionH relativeFrom="column">
              <wp:posOffset>709930</wp:posOffset>
            </wp:positionH>
            <wp:positionV relativeFrom="paragraph">
              <wp:posOffset>868680</wp:posOffset>
            </wp:positionV>
            <wp:extent cx="2508885" cy="3068955"/>
            <wp:effectExtent l="0" t="0" r="5715" b="0"/>
            <wp:wrapNone/>
            <wp:docPr id="694" name="Picture 694" descr="Description: http://www.ziggityzoom.com/images/activities/ice_cream_b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ziggityzoom.com/images/activities/ice_cream_ba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DB" w:rsidRDefault="00FB2BDB" w:rsidP="00FB2BDB">
      <w:pPr>
        <w:spacing w:after="0" w:line="480" w:lineRule="auto"/>
        <w:rPr>
          <w:rFonts w:ascii="Book Antiqua" w:hAnsi="Book Antiqua"/>
          <w:sz w:val="24"/>
          <w:szCs w:val="24"/>
          <w:highlight w:val="yellow"/>
        </w:rPr>
      </w:pPr>
    </w:p>
    <w:p w:rsidR="00FB2BDB" w:rsidRDefault="00FB2BDB" w:rsidP="00FB2BDB">
      <w:pPr>
        <w:spacing w:after="0" w:line="480" w:lineRule="auto"/>
        <w:rPr>
          <w:rFonts w:ascii="Book Antiqua" w:hAnsi="Book Antiqua"/>
          <w:sz w:val="24"/>
          <w:szCs w:val="24"/>
          <w:highlight w:val="yellow"/>
        </w:rPr>
      </w:pPr>
    </w:p>
    <w:p w:rsidR="00FB2BDB" w:rsidRDefault="00FB2BDB" w:rsidP="00FB2BDB">
      <w:pPr>
        <w:spacing w:after="0" w:line="480" w:lineRule="auto"/>
        <w:rPr>
          <w:rFonts w:ascii="Book Antiqua" w:hAnsi="Book Antiqua"/>
          <w:sz w:val="24"/>
          <w:szCs w:val="24"/>
          <w:highlight w:val="yellow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Pr="00646A3E" w:rsidRDefault="00FB2BDB" w:rsidP="00FB2BDB">
      <w:pPr>
        <w:ind w:right="-900"/>
        <w:jc w:val="right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98FC99" wp14:editId="271F46AF">
            <wp:simplePos x="0" y="0"/>
            <wp:positionH relativeFrom="column">
              <wp:posOffset>-448887</wp:posOffset>
            </wp:positionH>
            <wp:positionV relativeFrom="paragraph">
              <wp:posOffset>-665018</wp:posOffset>
            </wp:positionV>
            <wp:extent cx="1978429" cy="1157527"/>
            <wp:effectExtent l="0" t="0" r="3175" b="5080"/>
            <wp:wrapNone/>
            <wp:docPr id="696" name="Picture 696" descr="http://t0.gstatic.com/images?q=tbn:ANd9GcQB8qPJabRg2bXKPpcy9zewbcKv4I49Glx6YkH_joKE-8Kdls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QB8qPJabRg2bXKPpcy9zewbcKv4I49Glx6YkH_joKE-8KdlsU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31" cy="11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A3E">
        <w:rPr>
          <w:rFonts w:ascii="Comic Sans MS" w:hAnsi="Comic Sans MS"/>
          <w:b/>
          <w:sz w:val="24"/>
          <w:szCs w:val="24"/>
        </w:rPr>
        <w:t>Name</w:t>
      </w:r>
      <w:proofErr w:type="gramStart"/>
      <w:r w:rsidRPr="00646A3E">
        <w:rPr>
          <w:rFonts w:ascii="Comic Sans MS" w:hAnsi="Comic Sans MS"/>
          <w:b/>
          <w:sz w:val="24"/>
          <w:szCs w:val="24"/>
        </w:rPr>
        <w:t>:_</w:t>
      </w:r>
      <w:proofErr w:type="gramEnd"/>
      <w:r w:rsidRPr="00646A3E">
        <w:rPr>
          <w:rFonts w:ascii="Comic Sans MS" w:hAnsi="Comic Sans MS"/>
          <w:b/>
          <w:sz w:val="24"/>
          <w:szCs w:val="24"/>
        </w:rPr>
        <w:t>___________________</w:t>
      </w:r>
      <w:r>
        <w:rPr>
          <w:rFonts w:ascii="Comic Sans MS" w:hAnsi="Comic Sans MS"/>
          <w:b/>
          <w:sz w:val="24"/>
          <w:szCs w:val="24"/>
        </w:rPr>
        <w:t>__</w:t>
      </w:r>
    </w:p>
    <w:p w:rsidR="00FB2BDB" w:rsidRPr="00646A3E" w:rsidRDefault="00FB2BDB" w:rsidP="00FB2BDB">
      <w:pPr>
        <w:jc w:val="center"/>
        <w:rPr>
          <w:rFonts w:ascii="Comic Sans MS" w:hAnsi="Comic Sans MS"/>
          <w:b/>
          <w:sz w:val="32"/>
          <w:szCs w:val="32"/>
        </w:rPr>
      </w:pPr>
      <w:r w:rsidRPr="00646A3E">
        <w:rPr>
          <w:rFonts w:ascii="Comic Sans MS" w:hAnsi="Comic Sans MS"/>
          <w:b/>
          <w:sz w:val="32"/>
          <w:szCs w:val="32"/>
        </w:rPr>
        <w:t xml:space="preserve">What’s The Matter? </w:t>
      </w:r>
    </w:p>
    <w:p w:rsidR="00FB2BDB" w:rsidRPr="00646A3E" w:rsidRDefault="00FB2BDB" w:rsidP="00FB2BDB">
      <w:pPr>
        <w:rPr>
          <w:rFonts w:ascii="Comic Sans MS" w:hAnsi="Comic Sans MS"/>
          <w:b/>
          <w:sz w:val="24"/>
          <w:szCs w:val="24"/>
        </w:rPr>
      </w:pPr>
      <w:r w:rsidRPr="00646A3E">
        <w:rPr>
          <w:rFonts w:ascii="Comic Sans MS" w:hAnsi="Comic Sans MS"/>
          <w:b/>
          <w:sz w:val="24"/>
          <w:szCs w:val="24"/>
        </w:rPr>
        <w:t>Complete each sentence</w:t>
      </w:r>
      <w:r>
        <w:rPr>
          <w:rFonts w:ascii="Comic Sans MS" w:hAnsi="Comic Sans MS"/>
          <w:b/>
          <w:sz w:val="24"/>
          <w:szCs w:val="24"/>
        </w:rPr>
        <w:t xml:space="preserve"> with the word solid, liquid,</w:t>
      </w:r>
      <w:r w:rsidRPr="00646A3E">
        <w:rPr>
          <w:rFonts w:ascii="Comic Sans MS" w:hAnsi="Comic Sans MS"/>
          <w:b/>
          <w:sz w:val="24"/>
          <w:szCs w:val="24"/>
        </w:rPr>
        <w:t xml:space="preserve"> gas</w:t>
      </w:r>
      <w:r>
        <w:rPr>
          <w:rFonts w:ascii="Comic Sans MS" w:hAnsi="Comic Sans MS"/>
          <w:b/>
          <w:sz w:val="24"/>
          <w:szCs w:val="24"/>
        </w:rPr>
        <w:t>, hypothesis, observation or conclusion</w:t>
      </w:r>
      <w:r w:rsidRPr="00646A3E">
        <w:rPr>
          <w:rFonts w:ascii="Comic Sans MS" w:hAnsi="Comic Sans MS"/>
          <w:b/>
          <w:sz w:val="24"/>
          <w:szCs w:val="24"/>
        </w:rPr>
        <w:t>.</w:t>
      </w:r>
    </w:p>
    <w:p w:rsidR="00FB2BDB" w:rsidRDefault="00FB2BDB" w:rsidP="00FB2BDB">
      <w:pPr>
        <w:rPr>
          <w:rFonts w:ascii="Comic Sans MS" w:hAnsi="Comic Sans MS"/>
          <w:sz w:val="24"/>
          <w:szCs w:val="24"/>
        </w:rPr>
      </w:pPr>
      <w:r w:rsidRPr="00646A3E">
        <w:rPr>
          <w:rFonts w:ascii="Comic Sans MS" w:hAnsi="Comic Sans MS"/>
          <w:sz w:val="24"/>
          <w:szCs w:val="24"/>
        </w:rPr>
        <w:t>A   ____________________________ has a de</w:t>
      </w:r>
      <w:r>
        <w:rPr>
          <w:rFonts w:ascii="Comic Sans MS" w:hAnsi="Comic Sans MS"/>
          <w:sz w:val="24"/>
          <w:szCs w:val="24"/>
        </w:rPr>
        <w:t xml:space="preserve">finite shape.  It does not take the shape of its container.  It </w:t>
      </w:r>
      <w:r w:rsidRPr="00646A3E">
        <w:rPr>
          <w:rFonts w:ascii="Comic Sans MS" w:hAnsi="Comic Sans MS"/>
          <w:sz w:val="24"/>
          <w:szCs w:val="24"/>
        </w:rPr>
        <w:t>also has a definite volume because it can be measured.</w:t>
      </w:r>
    </w:p>
    <w:p w:rsidR="00FB2BDB" w:rsidRPr="00646A3E" w:rsidRDefault="00FB2BDB" w:rsidP="00FB2BDB">
      <w:pPr>
        <w:rPr>
          <w:rFonts w:ascii="Comic Sans MS" w:hAnsi="Comic Sans MS"/>
          <w:sz w:val="24"/>
          <w:szCs w:val="24"/>
        </w:rPr>
      </w:pPr>
    </w:p>
    <w:p w:rsidR="00FB2BDB" w:rsidRPr="00646A3E" w:rsidRDefault="00FB2BDB" w:rsidP="00FB2BDB">
      <w:pPr>
        <w:rPr>
          <w:rFonts w:ascii="Comic Sans MS" w:hAnsi="Comic Sans MS"/>
          <w:sz w:val="24"/>
          <w:szCs w:val="24"/>
        </w:rPr>
      </w:pPr>
      <w:r w:rsidRPr="00646A3E">
        <w:rPr>
          <w:rFonts w:ascii="Comic Sans MS" w:hAnsi="Comic Sans MS"/>
          <w:sz w:val="24"/>
          <w:szCs w:val="24"/>
        </w:rPr>
        <w:t xml:space="preserve">A   ____________________________ does not have a definite shape.  It takes </w:t>
      </w:r>
      <w:r>
        <w:rPr>
          <w:rFonts w:ascii="Comic Sans MS" w:hAnsi="Comic Sans MS"/>
          <w:sz w:val="24"/>
          <w:szCs w:val="24"/>
        </w:rPr>
        <w:t xml:space="preserve">the shape of its container.  It </w:t>
      </w:r>
      <w:r w:rsidRPr="00646A3E">
        <w:rPr>
          <w:rFonts w:ascii="Comic Sans MS" w:hAnsi="Comic Sans MS"/>
          <w:sz w:val="24"/>
          <w:szCs w:val="24"/>
        </w:rPr>
        <w:t>does have a definite volume because it can be measured.</w:t>
      </w:r>
    </w:p>
    <w:p w:rsidR="00FB2BDB" w:rsidRDefault="00FB2BDB" w:rsidP="00FB2BDB">
      <w:pPr>
        <w:rPr>
          <w:rFonts w:ascii="Comic Sans MS" w:hAnsi="Comic Sans MS"/>
          <w:sz w:val="24"/>
          <w:szCs w:val="24"/>
        </w:rPr>
      </w:pPr>
      <w:r w:rsidRPr="00646A3E">
        <w:rPr>
          <w:rFonts w:ascii="Comic Sans MS" w:hAnsi="Comic Sans MS"/>
          <w:sz w:val="24"/>
          <w:szCs w:val="24"/>
        </w:rPr>
        <w:t>A   ____________________________ does not have a definite shape.  It s</w:t>
      </w:r>
      <w:r>
        <w:rPr>
          <w:rFonts w:ascii="Comic Sans MS" w:hAnsi="Comic Sans MS"/>
          <w:sz w:val="24"/>
          <w:szCs w:val="24"/>
        </w:rPr>
        <w:t xml:space="preserve">ometimes takes the shape of its </w:t>
      </w:r>
      <w:r w:rsidRPr="00646A3E">
        <w:rPr>
          <w:rFonts w:ascii="Comic Sans MS" w:hAnsi="Comic Sans MS"/>
          <w:sz w:val="24"/>
          <w:szCs w:val="24"/>
        </w:rPr>
        <w:t xml:space="preserve">container and sometimes flies freely around you.  </w:t>
      </w:r>
      <w:proofErr w:type="gramStart"/>
      <w:r w:rsidRPr="00646A3E">
        <w:rPr>
          <w:rFonts w:ascii="Comic Sans MS" w:hAnsi="Comic Sans MS"/>
          <w:sz w:val="24"/>
          <w:szCs w:val="24"/>
        </w:rPr>
        <w:t xml:space="preserve">These particles are </w:t>
      </w:r>
      <w:r>
        <w:rPr>
          <w:rFonts w:ascii="Comic Sans MS" w:hAnsi="Comic Sans MS"/>
          <w:sz w:val="24"/>
          <w:szCs w:val="24"/>
        </w:rPr>
        <w:t xml:space="preserve">not connected to each other and </w:t>
      </w:r>
      <w:r w:rsidRPr="00646A3E">
        <w:rPr>
          <w:rFonts w:ascii="Comic Sans MS" w:hAnsi="Comic Sans MS"/>
          <w:sz w:val="24"/>
          <w:szCs w:val="24"/>
        </w:rPr>
        <w:t>takes</w:t>
      </w:r>
      <w:proofErr w:type="gramEnd"/>
      <w:r w:rsidRPr="00646A3E">
        <w:rPr>
          <w:rFonts w:ascii="Comic Sans MS" w:hAnsi="Comic Sans MS"/>
          <w:sz w:val="24"/>
          <w:szCs w:val="24"/>
        </w:rPr>
        <w:t xml:space="preserve"> up whatever space is available.</w:t>
      </w:r>
    </w:p>
    <w:p w:rsidR="00FB2BDB" w:rsidRPr="00F967A4" w:rsidRDefault="00FB2BDB" w:rsidP="00FB2BDB">
      <w:pPr>
        <w:rPr>
          <w:rStyle w:val="apple-style-span"/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F967A4">
        <w:rPr>
          <w:rStyle w:val="apple-style-span"/>
          <w:rFonts w:ascii="Comic Sans MS" w:hAnsi="Comic Sans MS" w:cs="Arial"/>
          <w:color w:val="000000"/>
          <w:sz w:val="24"/>
          <w:szCs w:val="24"/>
          <w:shd w:val="clear" w:color="auto" w:fill="FFFFFF"/>
        </w:rPr>
        <w:t>Following this, an investigation may be carried out to determine the plausibility of the explanation. This is usually done through performing one or more activities that are co</w:t>
      </w:r>
      <w:r>
        <w:rPr>
          <w:rStyle w:val="apple-style-span"/>
          <w:rFonts w:ascii="Comic Sans MS" w:hAnsi="Comic Sans MS" w:cs="Arial"/>
          <w:color w:val="000000"/>
          <w:sz w:val="24"/>
          <w:szCs w:val="24"/>
          <w:shd w:val="clear" w:color="auto" w:fill="FFFFFF"/>
        </w:rPr>
        <w:t>llectively known as __________.</w:t>
      </w:r>
    </w:p>
    <w:p w:rsidR="00FB2BDB" w:rsidRDefault="00FB2BDB" w:rsidP="00FB2BDB">
      <w:pPr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B2BDB" w:rsidRDefault="00FB2BDB" w:rsidP="00FB2BDB">
      <w:pPr>
        <w:rPr>
          <w:rStyle w:val="apple-style-span"/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613508">
        <w:rPr>
          <w:rStyle w:val="apple-style-span"/>
          <w:rFonts w:ascii="Comic Sans MS" w:hAnsi="Comic Sans MS" w:cs="Arial"/>
          <w:color w:val="000000"/>
          <w:sz w:val="24"/>
          <w:szCs w:val="24"/>
          <w:shd w:val="clear" w:color="auto" w:fill="FFFFFF"/>
        </w:rPr>
        <w:t>After the observations have been made and recorded, the scientist then forms a __________ and in the process notes whether the observations made and the results recorded support or refute the hypothesis.</w:t>
      </w:r>
    </w:p>
    <w:p w:rsidR="00FB2BDB" w:rsidRDefault="00FB2BDB" w:rsidP="00FB2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 refer to noting or recording a fact or occurrence. </w:t>
      </w:r>
    </w:p>
    <w:p w:rsidR="00FB2BDB" w:rsidRDefault="00FB2BDB" w:rsidP="00FB2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Test Score: ___________________</w:t>
      </w:r>
    </w:p>
    <w:p w:rsidR="00FB2BDB" w:rsidRDefault="00FB2BDB" w:rsidP="00FB2BDB">
      <w:pPr>
        <w:rPr>
          <w:rFonts w:ascii="Comic Sans MS" w:hAnsi="Comic Sans MS"/>
          <w:sz w:val="24"/>
          <w:szCs w:val="24"/>
        </w:rPr>
      </w:pPr>
    </w:p>
    <w:p w:rsidR="00FB2BDB" w:rsidRDefault="00FB2BDB" w:rsidP="00FB2BDB">
      <w:pPr>
        <w:rPr>
          <w:rFonts w:ascii="Comic Sans MS" w:hAnsi="Comic Sans MS"/>
          <w:sz w:val="24"/>
          <w:szCs w:val="24"/>
        </w:rPr>
      </w:pPr>
    </w:p>
    <w:p w:rsidR="00FB2BDB" w:rsidRPr="00646A3E" w:rsidRDefault="00FB2BDB" w:rsidP="00FB2BDB">
      <w:pPr>
        <w:rPr>
          <w:rFonts w:ascii="Comic Sans MS" w:hAnsi="Comic Sans MS"/>
          <w:sz w:val="24"/>
          <w:szCs w:val="24"/>
        </w:rPr>
      </w:pPr>
    </w:p>
    <w:p w:rsidR="00FB2BDB" w:rsidRDefault="00FB2BDB" w:rsidP="00FB2BDB">
      <w:pPr>
        <w:rPr>
          <w:rFonts w:ascii="Comic Sans MS" w:hAnsi="Comic Sans MS"/>
          <w:sz w:val="24"/>
          <w:szCs w:val="24"/>
        </w:rPr>
      </w:pPr>
    </w:p>
    <w:p w:rsidR="00FB2BDB" w:rsidRPr="00646A3E" w:rsidRDefault="00FB2BDB" w:rsidP="00FB2BD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604D0BC" wp14:editId="01C87938">
            <wp:simplePos x="0" y="0"/>
            <wp:positionH relativeFrom="column">
              <wp:posOffset>-597997</wp:posOffset>
            </wp:positionH>
            <wp:positionV relativeFrom="paragraph">
              <wp:posOffset>-725228</wp:posOffset>
            </wp:positionV>
            <wp:extent cx="1978430" cy="1157396"/>
            <wp:effectExtent l="0" t="0" r="3175" b="5080"/>
            <wp:wrapNone/>
            <wp:docPr id="697" name="Picture 697" descr="http://t0.gstatic.com/images?q=tbn:ANd9GcQB8qPJabRg2bXKPpcy9zewbcKv4I49Glx6YkH_joKE-8Kdls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QB8qPJabRg2bXKPpcy9zewbcKv4I49Glx6YkH_joKE-8KdlsU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30" cy="115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A3E">
        <w:rPr>
          <w:rFonts w:ascii="Comic Sans MS" w:hAnsi="Comic Sans MS"/>
          <w:b/>
          <w:sz w:val="32"/>
          <w:szCs w:val="32"/>
        </w:rPr>
        <w:t>Answer Key</w:t>
      </w:r>
    </w:p>
    <w:p w:rsidR="00FB2BDB" w:rsidRPr="00646A3E" w:rsidRDefault="00FB2BDB" w:rsidP="00FB2BDB">
      <w:pPr>
        <w:rPr>
          <w:rFonts w:ascii="Comic Sans MS" w:hAnsi="Comic Sans MS"/>
          <w:b/>
          <w:sz w:val="24"/>
          <w:szCs w:val="24"/>
        </w:rPr>
      </w:pPr>
      <w:r w:rsidRPr="00646A3E">
        <w:rPr>
          <w:rFonts w:ascii="Comic Sans MS" w:hAnsi="Comic Sans MS"/>
          <w:b/>
          <w:sz w:val="24"/>
          <w:szCs w:val="24"/>
        </w:rPr>
        <w:t>Complete each sentence with</w:t>
      </w:r>
      <w:r>
        <w:rPr>
          <w:rFonts w:ascii="Comic Sans MS" w:hAnsi="Comic Sans MS"/>
          <w:b/>
          <w:sz w:val="24"/>
          <w:szCs w:val="24"/>
        </w:rPr>
        <w:t xml:space="preserve"> the word solid, liquid, gas, observation, conclusion and hypothesis. </w:t>
      </w:r>
    </w:p>
    <w:p w:rsidR="00FB2BDB" w:rsidRDefault="00FB2BDB" w:rsidP="00FB2BDB">
      <w:pPr>
        <w:rPr>
          <w:rFonts w:ascii="Comic Sans MS" w:hAnsi="Comic Sans MS"/>
          <w:sz w:val="24"/>
          <w:szCs w:val="24"/>
        </w:rPr>
      </w:pPr>
      <w:r w:rsidRPr="00646A3E">
        <w:rPr>
          <w:rFonts w:ascii="Comic Sans MS" w:hAnsi="Comic Sans MS"/>
          <w:sz w:val="24"/>
          <w:szCs w:val="24"/>
        </w:rPr>
        <w:t xml:space="preserve">A   </w:t>
      </w:r>
      <w:r w:rsidRPr="00646A3E">
        <w:rPr>
          <w:rFonts w:ascii="Comic Sans MS" w:hAnsi="Comic Sans MS"/>
          <w:b/>
          <w:sz w:val="28"/>
          <w:szCs w:val="28"/>
        </w:rPr>
        <w:t>solid</w:t>
      </w:r>
      <w:r w:rsidRPr="00646A3E">
        <w:rPr>
          <w:rFonts w:ascii="Comic Sans MS" w:hAnsi="Comic Sans MS"/>
          <w:sz w:val="24"/>
          <w:szCs w:val="24"/>
        </w:rPr>
        <w:t xml:space="preserve"> has a definite shape.  It does not take the shape of its container.</w:t>
      </w:r>
      <w:r>
        <w:rPr>
          <w:rFonts w:ascii="Comic Sans MS" w:hAnsi="Comic Sans MS"/>
          <w:sz w:val="24"/>
          <w:szCs w:val="24"/>
        </w:rPr>
        <w:t xml:space="preserve">  It also has a definite volume </w:t>
      </w:r>
      <w:r w:rsidRPr="00646A3E">
        <w:rPr>
          <w:rFonts w:ascii="Comic Sans MS" w:hAnsi="Comic Sans MS"/>
          <w:sz w:val="24"/>
          <w:szCs w:val="24"/>
        </w:rPr>
        <w:t>because it can be measured.</w:t>
      </w:r>
    </w:p>
    <w:p w:rsidR="00FB2BDB" w:rsidRPr="00646A3E" w:rsidRDefault="00FB2BDB" w:rsidP="00FB2BDB">
      <w:pPr>
        <w:rPr>
          <w:rFonts w:ascii="Comic Sans MS" w:hAnsi="Comic Sans MS"/>
          <w:sz w:val="24"/>
          <w:szCs w:val="24"/>
        </w:rPr>
      </w:pPr>
    </w:p>
    <w:p w:rsidR="00FB2BDB" w:rsidRDefault="00FB2BDB" w:rsidP="00FB2BDB">
      <w:pPr>
        <w:rPr>
          <w:rFonts w:ascii="Comic Sans MS" w:hAnsi="Comic Sans MS"/>
          <w:sz w:val="24"/>
          <w:szCs w:val="24"/>
        </w:rPr>
      </w:pPr>
      <w:r w:rsidRPr="00646A3E">
        <w:rPr>
          <w:rFonts w:ascii="Comic Sans MS" w:hAnsi="Comic Sans MS"/>
          <w:sz w:val="24"/>
          <w:szCs w:val="24"/>
        </w:rPr>
        <w:t xml:space="preserve">A  </w:t>
      </w:r>
      <w:r w:rsidRPr="00646A3E">
        <w:rPr>
          <w:rFonts w:ascii="Comic Sans MS" w:hAnsi="Comic Sans MS"/>
          <w:b/>
          <w:sz w:val="28"/>
          <w:szCs w:val="28"/>
        </w:rPr>
        <w:t xml:space="preserve"> liquid</w:t>
      </w:r>
      <w:r w:rsidRPr="00646A3E">
        <w:rPr>
          <w:rFonts w:ascii="Comic Sans MS" w:hAnsi="Comic Sans MS"/>
          <w:sz w:val="24"/>
          <w:szCs w:val="24"/>
        </w:rPr>
        <w:t xml:space="preserve"> does not have a definite shape.  It takes the shape of its cont</w:t>
      </w:r>
      <w:r>
        <w:rPr>
          <w:rFonts w:ascii="Comic Sans MS" w:hAnsi="Comic Sans MS"/>
          <w:sz w:val="24"/>
          <w:szCs w:val="24"/>
        </w:rPr>
        <w:t xml:space="preserve">ainer.  It does have a definite </w:t>
      </w:r>
      <w:r w:rsidRPr="00646A3E">
        <w:rPr>
          <w:rFonts w:ascii="Comic Sans MS" w:hAnsi="Comic Sans MS"/>
          <w:sz w:val="24"/>
          <w:szCs w:val="24"/>
        </w:rPr>
        <w:t>volume because it can be measured.</w:t>
      </w:r>
    </w:p>
    <w:p w:rsidR="00FB2BDB" w:rsidRPr="00646A3E" w:rsidRDefault="00FB2BDB" w:rsidP="00FB2BDB">
      <w:pPr>
        <w:rPr>
          <w:rFonts w:ascii="Comic Sans MS" w:hAnsi="Comic Sans MS"/>
          <w:sz w:val="24"/>
          <w:szCs w:val="24"/>
        </w:rPr>
      </w:pPr>
    </w:p>
    <w:p w:rsidR="00FB2BDB" w:rsidRDefault="00FB2BDB" w:rsidP="00FB2BDB">
      <w:pPr>
        <w:rPr>
          <w:rFonts w:ascii="Comic Sans MS" w:hAnsi="Comic Sans MS"/>
          <w:sz w:val="24"/>
          <w:szCs w:val="24"/>
        </w:rPr>
      </w:pPr>
      <w:r w:rsidRPr="00646A3E">
        <w:rPr>
          <w:rFonts w:ascii="Comic Sans MS" w:hAnsi="Comic Sans MS"/>
          <w:sz w:val="24"/>
          <w:szCs w:val="24"/>
        </w:rPr>
        <w:t xml:space="preserve">A  </w:t>
      </w:r>
      <w:r w:rsidRPr="00646A3E">
        <w:rPr>
          <w:rFonts w:ascii="Comic Sans MS" w:hAnsi="Comic Sans MS"/>
          <w:b/>
          <w:sz w:val="28"/>
          <w:szCs w:val="28"/>
        </w:rPr>
        <w:t xml:space="preserve"> gas</w:t>
      </w:r>
      <w:r w:rsidRPr="00646A3E">
        <w:rPr>
          <w:rFonts w:ascii="Comic Sans MS" w:hAnsi="Comic Sans MS"/>
          <w:sz w:val="24"/>
          <w:szCs w:val="24"/>
        </w:rPr>
        <w:t xml:space="preserve"> does not have a definite shape.  It sometimes takes the shape</w:t>
      </w:r>
      <w:r>
        <w:rPr>
          <w:rFonts w:ascii="Comic Sans MS" w:hAnsi="Comic Sans MS"/>
          <w:sz w:val="24"/>
          <w:szCs w:val="24"/>
        </w:rPr>
        <w:t xml:space="preserve"> of its container and sometimes </w:t>
      </w:r>
      <w:r w:rsidRPr="00646A3E">
        <w:rPr>
          <w:rFonts w:ascii="Comic Sans MS" w:hAnsi="Comic Sans MS"/>
          <w:sz w:val="24"/>
          <w:szCs w:val="24"/>
        </w:rPr>
        <w:t xml:space="preserve">flies freely around you.  </w:t>
      </w:r>
      <w:proofErr w:type="gramStart"/>
      <w:r w:rsidRPr="00646A3E">
        <w:rPr>
          <w:rFonts w:ascii="Comic Sans MS" w:hAnsi="Comic Sans MS"/>
          <w:sz w:val="24"/>
          <w:szCs w:val="24"/>
        </w:rPr>
        <w:t>These particles are not connected to each ot</w:t>
      </w:r>
      <w:r>
        <w:rPr>
          <w:rFonts w:ascii="Comic Sans MS" w:hAnsi="Comic Sans MS"/>
          <w:sz w:val="24"/>
          <w:szCs w:val="24"/>
        </w:rPr>
        <w:t>her and takes</w:t>
      </w:r>
      <w:proofErr w:type="gramEnd"/>
      <w:r>
        <w:rPr>
          <w:rFonts w:ascii="Comic Sans MS" w:hAnsi="Comic Sans MS"/>
          <w:sz w:val="24"/>
          <w:szCs w:val="24"/>
        </w:rPr>
        <w:t xml:space="preserve"> up whatever space </w:t>
      </w:r>
      <w:r w:rsidRPr="00646A3E">
        <w:rPr>
          <w:rFonts w:ascii="Comic Sans MS" w:hAnsi="Comic Sans MS"/>
          <w:sz w:val="24"/>
          <w:szCs w:val="24"/>
        </w:rPr>
        <w:t>is available.</w:t>
      </w:r>
    </w:p>
    <w:p w:rsidR="00FB2BDB" w:rsidRDefault="00FB2BDB" w:rsidP="00FB2BDB">
      <w:pPr>
        <w:rPr>
          <w:rFonts w:ascii="Comic Sans MS" w:hAnsi="Comic Sans MS"/>
          <w:sz w:val="24"/>
          <w:szCs w:val="24"/>
        </w:rPr>
      </w:pPr>
    </w:p>
    <w:p w:rsidR="00FB2BDB" w:rsidRPr="00F967A4" w:rsidRDefault="00FB2BDB" w:rsidP="00FB2BDB">
      <w:pPr>
        <w:rPr>
          <w:rStyle w:val="apple-style-span"/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F967A4">
        <w:rPr>
          <w:rStyle w:val="apple-style-span"/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Following this, an investigation may be carried out to determine the plausibility of the explanation. This is usually done through performing one or more activities that are collectively known as </w:t>
      </w:r>
      <w:r w:rsidRPr="00F967A4">
        <w:rPr>
          <w:rStyle w:val="apple-style-span"/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>hypothesis</w:t>
      </w:r>
      <w:r w:rsidRPr="00F967A4">
        <w:rPr>
          <w:rStyle w:val="apple-style-span"/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FB2BDB" w:rsidRDefault="00FB2BDB" w:rsidP="00FB2BDB">
      <w:pPr>
        <w:rPr>
          <w:rStyle w:val="apple-style-span"/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:rsidR="00FB2BDB" w:rsidRDefault="00FB2BDB" w:rsidP="00FB2BDB">
      <w:pPr>
        <w:rPr>
          <w:rStyle w:val="apple-style-span"/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613508">
        <w:rPr>
          <w:rStyle w:val="apple-style-span"/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After the observations have been made and recorded, the scientist then forms </w:t>
      </w:r>
      <w:proofErr w:type="gramStart"/>
      <w:r w:rsidRPr="00613508">
        <w:rPr>
          <w:rStyle w:val="apple-style-span"/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a  </w:t>
      </w:r>
      <w:r w:rsidRPr="00613508">
        <w:rPr>
          <w:rStyle w:val="apple-style-span"/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conclusion</w:t>
      </w:r>
      <w:proofErr w:type="gramEnd"/>
      <w:r w:rsidRPr="00613508">
        <w:rPr>
          <w:rStyle w:val="apple-style-span"/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Pr="00613508">
        <w:rPr>
          <w:rStyle w:val="apple-style-span"/>
          <w:rFonts w:ascii="Comic Sans MS" w:hAnsi="Comic Sans MS" w:cs="Arial"/>
          <w:color w:val="000000"/>
          <w:sz w:val="24"/>
          <w:szCs w:val="24"/>
          <w:shd w:val="clear" w:color="auto" w:fill="FFFFFF"/>
        </w:rPr>
        <w:t>and in the process notes whether the observations made and the results recorded support or refute the hypothesis.</w:t>
      </w:r>
    </w:p>
    <w:p w:rsidR="00FB2BDB" w:rsidRDefault="00FB2BDB" w:rsidP="00FB2BDB">
      <w:pPr>
        <w:rPr>
          <w:rStyle w:val="apple-style-span"/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</w:pPr>
    </w:p>
    <w:p w:rsidR="00FB2BDB" w:rsidRDefault="00FB2BDB" w:rsidP="00FB2BDB">
      <w:pPr>
        <w:rPr>
          <w:rStyle w:val="apple-style-span"/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2004C0">
        <w:rPr>
          <w:rStyle w:val="apple-style-span"/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lastRenderedPageBreak/>
        <w:t xml:space="preserve">Observations </w:t>
      </w:r>
      <w:r>
        <w:rPr>
          <w:rStyle w:val="apple-style-span"/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refer to noting or recording a fact or occurrence. </w:t>
      </w:r>
    </w:p>
    <w:p w:rsidR="00FB2BDB" w:rsidRPr="00D268F6" w:rsidRDefault="00FB2BDB" w:rsidP="00FB2BDB">
      <w:pP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FB2BDB" w:rsidRPr="00C60B0E" w:rsidTr="00B22B9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B2BDB" w:rsidRPr="00C60B0E" w:rsidTr="00B22B9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FB2BDB" w:rsidRPr="00C60B0E" w:rsidRDefault="00FB2BDB" w:rsidP="00B22B9C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60B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Making Ice Cream Lesson 5</w:t>
                  </w:r>
                </w:p>
                <w:p w:rsidR="00FB2BDB" w:rsidRPr="00C60B0E" w:rsidRDefault="00FB2BDB" w:rsidP="00B22B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FB2BDB" w:rsidRPr="00C60B0E" w:rsidRDefault="00FB2BDB" w:rsidP="00B22B9C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60B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60B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60B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________________________________________ </w:t>
                  </w:r>
                </w:p>
              </w:tc>
            </w:tr>
          </w:tbl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B2BDB" w:rsidRPr="00C60B0E" w:rsidRDefault="00FB2BDB" w:rsidP="00FB2B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2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1"/>
        <w:gridCol w:w="2043"/>
        <w:gridCol w:w="2044"/>
        <w:gridCol w:w="2044"/>
        <w:gridCol w:w="2044"/>
      </w:tblGrid>
      <w:tr w:rsidR="00FB2BDB" w:rsidRPr="00C60B0E" w:rsidTr="00B22B9C">
        <w:trPr>
          <w:trHeight w:val="315"/>
          <w:tblCellSpacing w:w="0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2BDB" w:rsidRPr="00C60B0E" w:rsidRDefault="00FB2BDB" w:rsidP="00B2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0B0E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0B0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0B0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0B0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0B0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FB2BDB" w:rsidRPr="00C60B0E" w:rsidTr="00B22B9C">
        <w:trPr>
          <w:trHeight w:val="1906"/>
          <w:tblCellSpacing w:w="0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Scientific Knowledge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0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Explanations by all group members indicate a clear and accurate understanding of scientific principles underlying the construction and modifications.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0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Explanations by all group members indicate a relatively accurate understanding of scientific principles underlying the construction and modifications.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0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Explanations by most group members indicate relatively accurate understanding of scientific principles underlying the construction and modifications.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0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Explanations by several members of the group do not illustrate much understanding of scientific principles underlying the construction and modifications. </w:t>
            </w:r>
          </w:p>
        </w:tc>
      </w:tr>
      <w:tr w:rsidR="00FB2BDB" w:rsidRPr="00C60B0E" w:rsidTr="00B22B9C">
        <w:trPr>
          <w:trHeight w:val="1906"/>
          <w:tblCellSpacing w:w="0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0B0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Plan 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0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Plan is neat with clear measurements and labeling for all components.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0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Plan is neat with clear measurements and labeling for most components.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0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Plan provides clear measurements and labeling for most components.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0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Plan does not show measurements clearly or is otherwise inadequately labeled. </w:t>
            </w:r>
          </w:p>
        </w:tc>
      </w:tr>
      <w:tr w:rsidR="00FB2BDB" w:rsidRPr="00C60B0E" w:rsidTr="00B22B9C">
        <w:trPr>
          <w:trHeight w:val="1906"/>
          <w:tblCellSpacing w:w="0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0B0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Construction - Care Taken 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0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Great care taken in construction process so that the structure is neat, attractive and follows plans accurately.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0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Construction was careful and accurate for the most part, but 1-2 details could have been refined for a more attractive product.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0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Construction accurately followed the plans, but 3-4 details could have been refined for a more attractive product.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BDB" w:rsidRPr="00C60B0E" w:rsidRDefault="00FB2BDB" w:rsidP="00B2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0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Construction appears careless or haphazard. Many details need refinement for a strong or attractive product. </w:t>
            </w:r>
          </w:p>
        </w:tc>
      </w:tr>
    </w:tbl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FB2BDB" w:rsidRPr="00361B45" w:rsidTr="00B22B9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B2BDB" w:rsidRPr="00361B45" w:rsidTr="00B22B9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FB2BDB" w:rsidRPr="00361B45" w:rsidRDefault="00FB2BDB" w:rsidP="00B22B9C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Book Antiqua" w:eastAsia="Times New Roman" w:hAnsi="Book Antiqua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61B45">
                    <w:rPr>
                      <w:rFonts w:ascii="Book Antiqua" w:eastAsia="Times New Roman" w:hAnsi="Book Antiqua" w:cs="Arial"/>
                      <w:b/>
                      <w:bCs/>
                      <w:color w:val="000000"/>
                      <w:sz w:val="27"/>
                      <w:szCs w:val="27"/>
                    </w:rPr>
                    <w:t>What’s The Matter? Test Rubric</w:t>
                  </w:r>
                </w:p>
                <w:p w:rsidR="00FB2BDB" w:rsidRPr="00361B45" w:rsidRDefault="00FB2BDB" w:rsidP="00B22B9C">
                  <w:pPr>
                    <w:spacing w:after="0" w:line="240" w:lineRule="auto"/>
                    <w:rPr>
                      <w:rFonts w:ascii="Book Antiqua" w:eastAsia="Times New Roman" w:hAnsi="Book Antiqua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Arial"/>
                      <w:color w:val="000000"/>
                      <w:sz w:val="18"/>
                      <w:szCs w:val="18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FB2BDB" w:rsidRPr="00361B45" w:rsidRDefault="00FB2BDB" w:rsidP="00B22B9C">
                  <w:pPr>
                    <w:spacing w:after="0" w:line="240" w:lineRule="auto"/>
                    <w:ind w:left="720"/>
                    <w:rPr>
                      <w:rFonts w:ascii="Book Antiqua" w:eastAsia="Times New Roman" w:hAnsi="Book Antiqua" w:cs="Arial"/>
                      <w:color w:val="000000"/>
                      <w:sz w:val="18"/>
                      <w:szCs w:val="18"/>
                    </w:rPr>
                  </w:pPr>
                  <w:r w:rsidRPr="00361B45">
                    <w:rPr>
                      <w:rFonts w:ascii="Book Antiqua" w:eastAsia="Times New Roman" w:hAnsi="Book Antiqua" w:cs="Arial"/>
                      <w:color w:val="000000"/>
                      <w:sz w:val="18"/>
                      <w:szCs w:val="18"/>
                    </w:rPr>
                    <w:br/>
                  </w:r>
                  <w:r w:rsidRPr="00361B45">
                    <w:rPr>
                      <w:rFonts w:ascii="Book Antiqua" w:eastAsia="Times New Roman" w:hAnsi="Book Antiqua" w:cs="Arial"/>
                      <w:color w:val="000000"/>
                      <w:sz w:val="18"/>
                      <w:szCs w:val="18"/>
                    </w:rPr>
                    <w:br/>
                  </w:r>
                  <w:r w:rsidRPr="00361B45">
                    <w:rPr>
                      <w:rFonts w:ascii="Book Antiqua" w:eastAsia="Times New Roman" w:hAnsi="Book Antiqua" w:cs="Arial"/>
                      <w:color w:val="000000"/>
                      <w:sz w:val="18"/>
                      <w:szCs w:val="18"/>
                    </w:rPr>
                    <w:br/>
                    <w:t xml:space="preserve">Student Name: ________________________________________ </w:t>
                  </w:r>
                </w:p>
              </w:tc>
            </w:tr>
          </w:tbl>
          <w:p w:rsidR="00FB2BDB" w:rsidRPr="00361B45" w:rsidRDefault="00FB2BDB" w:rsidP="00B22B9C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</w:pPr>
          </w:p>
        </w:tc>
      </w:tr>
    </w:tbl>
    <w:p w:rsidR="00FB2BDB" w:rsidRPr="00361B45" w:rsidRDefault="00FB2BDB" w:rsidP="00FB2BDB">
      <w:pPr>
        <w:spacing w:after="0" w:line="240" w:lineRule="auto"/>
        <w:rPr>
          <w:rFonts w:ascii="Book Antiqua" w:eastAsia="Times New Roman" w:hAnsi="Book Antiqua" w:cs="Arial"/>
          <w:color w:val="000000"/>
          <w:sz w:val="18"/>
          <w:szCs w:val="18"/>
        </w:rPr>
      </w:pPr>
    </w:p>
    <w:tbl>
      <w:tblPr>
        <w:tblStyle w:val="TableGrid"/>
        <w:tblW w:w="12076" w:type="dxa"/>
        <w:tblInd w:w="-1248" w:type="dxa"/>
        <w:tblLook w:val="00A0" w:firstRow="1" w:lastRow="0" w:firstColumn="1" w:lastColumn="0" w:noHBand="0" w:noVBand="0"/>
      </w:tblPr>
      <w:tblGrid>
        <w:gridCol w:w="1645"/>
        <w:gridCol w:w="2121"/>
        <w:gridCol w:w="1910"/>
        <w:gridCol w:w="2146"/>
        <w:gridCol w:w="2127"/>
        <w:gridCol w:w="2127"/>
      </w:tblGrid>
      <w:tr w:rsidR="00FB2BDB" w:rsidRPr="00361B45" w:rsidTr="00B22B9C">
        <w:trPr>
          <w:trHeight w:val="120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rPr>
                <w:rFonts w:ascii="Book Antiqua" w:hAnsi="Book Antiqua"/>
              </w:rPr>
            </w:pPr>
          </w:p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Category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5</w:t>
            </w:r>
          </w:p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Consistent Strength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4</w:t>
            </w:r>
          </w:p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Steady Progress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3</w:t>
            </w:r>
          </w:p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Some Progress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</w:rPr>
            </w:pPr>
            <w:r w:rsidRPr="00361B45">
              <w:rPr>
                <w:rFonts w:ascii="Book Antiqua" w:hAnsi="Book Antiqua"/>
              </w:rPr>
              <w:t>2</w:t>
            </w:r>
          </w:p>
          <w:p w:rsidR="00FB2BDB" w:rsidRPr="00361B45" w:rsidRDefault="00FB2BDB" w:rsidP="00B22B9C">
            <w:pPr>
              <w:jc w:val="center"/>
              <w:rPr>
                <w:rFonts w:ascii="Book Antiqua" w:hAnsi="Book Antiqua"/>
              </w:rPr>
            </w:pPr>
            <w:r w:rsidRPr="00361B45">
              <w:rPr>
                <w:rFonts w:ascii="Book Antiqua" w:hAnsi="Book Antiqua"/>
              </w:rPr>
              <w:t>Limited Progress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 xml:space="preserve">1 </w:t>
            </w:r>
          </w:p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Does Not Meet Minimum Objectives</w:t>
            </w:r>
          </w:p>
        </w:tc>
      </w:tr>
      <w:tr w:rsidR="00FB2BDB" w:rsidRPr="00361B45" w:rsidTr="00B22B9C">
        <w:trPr>
          <w:trHeight w:val="213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Vocabulary</w:t>
            </w:r>
          </w:p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Student has correctly identified all vocabulary words on the test.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Student has correctly identified 5 out of the 6 vocabulary words on the test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ind w:left="-136" w:firstLine="28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  <w:sz w:val="24"/>
                <w:szCs w:val="24"/>
              </w:rPr>
              <w:t xml:space="preserve">Student has correctly identified 4 out of the 6 vocabulary words on the test.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</w:rPr>
            </w:pPr>
            <w:r w:rsidRPr="00361B45">
              <w:rPr>
                <w:rFonts w:ascii="Book Antiqua" w:hAnsi="Book Antiqua"/>
              </w:rPr>
              <w:t>Student has correctly identified 3 out of 6 vocabulary words on the test.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Student has correctly identified 2 or less</w:t>
            </w:r>
            <w:r>
              <w:rPr>
                <w:rFonts w:ascii="Book Antiqua" w:hAnsi="Book Antiqua"/>
              </w:rPr>
              <w:t xml:space="preserve"> of the</w:t>
            </w:r>
            <w:r w:rsidRPr="00361B45">
              <w:rPr>
                <w:rFonts w:ascii="Book Antiqua" w:hAnsi="Book Antiqua"/>
              </w:rPr>
              <w:t xml:space="preserve"> 6 vocabulary words on the test.</w:t>
            </w:r>
          </w:p>
        </w:tc>
      </w:tr>
      <w:tr w:rsidR="00FB2BDB" w:rsidRPr="00361B45" w:rsidTr="00B22B9C">
        <w:trPr>
          <w:trHeight w:val="1836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Concepts and ideas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Student has correctly identified all concepts and ideas.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Student has correctly identified 83% of all concepts and ideas.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  <w:sz w:val="24"/>
                <w:szCs w:val="24"/>
              </w:rPr>
              <w:t xml:space="preserve">Student has correctly identified 67% of all concepts and ideas.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</w:rPr>
            </w:pPr>
            <w:r w:rsidRPr="00361B45">
              <w:rPr>
                <w:rFonts w:ascii="Book Antiqua" w:hAnsi="Book Antiqua"/>
              </w:rPr>
              <w:t>Student has correctly identified 50% of all concepts and ideas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Student has correctly identified less than 33% of all concepts and ideas.</w:t>
            </w:r>
          </w:p>
        </w:tc>
      </w:tr>
      <w:tr w:rsidR="00FB2BDB" w:rsidRPr="00361B45" w:rsidTr="00B22B9C">
        <w:trPr>
          <w:trHeight w:val="213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Critical Thinking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Student has completely and accurately answered all questions.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Student has completely answered all questions BUT there are minimal inaccuracies.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Student has completely answered all questions but there are some inaccuracies.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</w:rPr>
            </w:pPr>
            <w:r w:rsidRPr="00361B45">
              <w:rPr>
                <w:rFonts w:ascii="Book Antiqua" w:hAnsi="Book Antiqua"/>
              </w:rPr>
              <w:t>Student has completely answered all questions but there are some inaccuracies.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DB" w:rsidRPr="00361B45" w:rsidRDefault="00FB2BDB" w:rsidP="00B22B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1B45">
              <w:rPr>
                <w:rFonts w:ascii="Book Antiqua" w:hAnsi="Book Antiqua"/>
              </w:rPr>
              <w:t>Student has not answered all of the questions OR there are numerous inaccuracies.</w:t>
            </w:r>
          </w:p>
        </w:tc>
      </w:tr>
    </w:tbl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FB2BDB" w:rsidRDefault="00FB2BDB" w:rsidP="00FB2BDB">
      <w:pPr>
        <w:rPr>
          <w:rFonts w:eastAsiaTheme="minorHAnsi"/>
        </w:rPr>
      </w:pPr>
    </w:p>
    <w:p w:rsidR="00E0044A" w:rsidRDefault="00E0044A"/>
    <w:sectPr w:rsidR="00E0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ABB"/>
    <w:multiLevelType w:val="hybridMultilevel"/>
    <w:tmpl w:val="63D661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40EB2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B26924"/>
    <w:multiLevelType w:val="hybridMultilevel"/>
    <w:tmpl w:val="B53C3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0477C"/>
    <w:multiLevelType w:val="hybridMultilevel"/>
    <w:tmpl w:val="64F818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2773"/>
    <w:multiLevelType w:val="multilevel"/>
    <w:tmpl w:val="56D0EB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9E23608"/>
    <w:multiLevelType w:val="multilevel"/>
    <w:tmpl w:val="0409001D"/>
    <w:numStyleLink w:val="Style1"/>
  </w:abstractNum>
  <w:abstractNum w:abstractNumId="6">
    <w:nsid w:val="7DFF7525"/>
    <w:multiLevelType w:val="hybridMultilevel"/>
    <w:tmpl w:val="9F921D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DB"/>
    <w:rsid w:val="00052073"/>
    <w:rsid w:val="000547E3"/>
    <w:rsid w:val="000C0667"/>
    <w:rsid w:val="00114AC6"/>
    <w:rsid w:val="0018330B"/>
    <w:rsid w:val="001A4031"/>
    <w:rsid w:val="001B2D3B"/>
    <w:rsid w:val="001C587E"/>
    <w:rsid w:val="001E2F0E"/>
    <w:rsid w:val="00217CCB"/>
    <w:rsid w:val="00234173"/>
    <w:rsid w:val="002D62BE"/>
    <w:rsid w:val="003235BB"/>
    <w:rsid w:val="00482286"/>
    <w:rsid w:val="00531D95"/>
    <w:rsid w:val="005C5CDC"/>
    <w:rsid w:val="00602E02"/>
    <w:rsid w:val="00614688"/>
    <w:rsid w:val="00670C63"/>
    <w:rsid w:val="00786E1F"/>
    <w:rsid w:val="007E0EBE"/>
    <w:rsid w:val="007E1F35"/>
    <w:rsid w:val="007F6C94"/>
    <w:rsid w:val="008259D3"/>
    <w:rsid w:val="008364E2"/>
    <w:rsid w:val="00853E35"/>
    <w:rsid w:val="00877F53"/>
    <w:rsid w:val="00886AA7"/>
    <w:rsid w:val="008F3C37"/>
    <w:rsid w:val="00912AD8"/>
    <w:rsid w:val="00A251C9"/>
    <w:rsid w:val="00AB13FF"/>
    <w:rsid w:val="00AE3097"/>
    <w:rsid w:val="00AF7999"/>
    <w:rsid w:val="00B56BB7"/>
    <w:rsid w:val="00B757EB"/>
    <w:rsid w:val="00B80FBB"/>
    <w:rsid w:val="00BE7AF8"/>
    <w:rsid w:val="00C23EE2"/>
    <w:rsid w:val="00C305BD"/>
    <w:rsid w:val="00C31069"/>
    <w:rsid w:val="00C71C08"/>
    <w:rsid w:val="00DE59F7"/>
    <w:rsid w:val="00E0044A"/>
    <w:rsid w:val="00E33390"/>
    <w:rsid w:val="00E64920"/>
    <w:rsid w:val="00EB5DB2"/>
    <w:rsid w:val="00F43C2C"/>
    <w:rsid w:val="00FA4CF5"/>
    <w:rsid w:val="00F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D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B2BDB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BDB"/>
    <w:rPr>
      <w:rFonts w:ascii="Times" w:eastAsia="Times" w:hAnsi="Times" w:cs="Times New Roman"/>
      <w:b/>
      <w:sz w:val="44"/>
      <w:szCs w:val="20"/>
    </w:rPr>
  </w:style>
  <w:style w:type="table" w:styleId="TableGrid">
    <w:name w:val="Table Grid"/>
    <w:basedOn w:val="TableNormal"/>
    <w:rsid w:val="00FB2B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B2BDB"/>
  </w:style>
  <w:style w:type="numbering" w:customStyle="1" w:styleId="Style1">
    <w:name w:val="Style1"/>
    <w:uiPriority w:val="99"/>
    <w:rsid w:val="00217CC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D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B2BDB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BDB"/>
    <w:rPr>
      <w:rFonts w:ascii="Times" w:eastAsia="Times" w:hAnsi="Times" w:cs="Times New Roman"/>
      <w:b/>
      <w:sz w:val="44"/>
      <w:szCs w:val="20"/>
    </w:rPr>
  </w:style>
  <w:style w:type="table" w:styleId="TableGrid">
    <w:name w:val="Table Grid"/>
    <w:basedOn w:val="TableNormal"/>
    <w:rsid w:val="00FB2B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B2BDB"/>
  </w:style>
  <w:style w:type="numbering" w:customStyle="1" w:styleId="Style1">
    <w:name w:val="Style1"/>
    <w:uiPriority w:val="99"/>
    <w:rsid w:val="00217CC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2012-04-29T20:47:00Z</dcterms:created>
  <dcterms:modified xsi:type="dcterms:W3CDTF">2012-04-29T21:23:00Z</dcterms:modified>
</cp:coreProperties>
</file>