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  <w:r>
        <w:rPr>
          <w:rFonts w:ascii="Comic Sans MS" w:eastAsiaTheme="minorHAnsi" w:hAnsi="Comic Sans MS"/>
          <w:b/>
          <w:sz w:val="24"/>
          <w:szCs w:val="24"/>
        </w:rPr>
        <w:t>Name</w:t>
      </w:r>
      <w:proofErr w:type="gramStart"/>
      <w:r>
        <w:rPr>
          <w:rFonts w:ascii="Comic Sans MS" w:eastAsiaTheme="minorHAnsi" w:hAnsi="Comic Sans MS"/>
          <w:b/>
          <w:sz w:val="24"/>
          <w:szCs w:val="24"/>
        </w:rPr>
        <w:t>:_</w:t>
      </w:r>
      <w:proofErr w:type="gramEnd"/>
      <w:r>
        <w:rPr>
          <w:rFonts w:ascii="Comic Sans MS" w:eastAsiaTheme="minorHAnsi" w:hAnsi="Comic Sans MS"/>
          <w:b/>
          <w:sz w:val="24"/>
          <w:szCs w:val="24"/>
        </w:rPr>
        <w:t>___________________</w:t>
      </w: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11"/>
        <w:gridCol w:w="3282"/>
      </w:tblGrid>
      <w:tr w:rsidR="0067412B" w:rsidRPr="0067412B" w:rsidTr="00B22B9C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67412B">
              <w:rPr>
                <w:rFonts w:ascii="Arial" w:eastAsia="Calibri" w:hAnsi="Arial" w:cs="Arial"/>
                <w:b/>
                <w:sz w:val="36"/>
                <w:szCs w:val="36"/>
              </w:rPr>
              <w:t>What I KNOW</w:t>
            </w: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7412B">
              <w:rPr>
                <w:rFonts w:ascii="Calibri" w:eastAsia="Calibri" w:hAnsi="Calibri" w:cs="Times New Roman"/>
                <w:b/>
                <w:sz w:val="36"/>
                <w:szCs w:val="36"/>
              </w:rPr>
              <w:t>What I WANT to Know</w:t>
            </w: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7412B">
              <w:rPr>
                <w:rFonts w:ascii="Calibri" w:eastAsia="Calibri" w:hAnsi="Calibri" w:cs="Times New Roman"/>
                <w:b/>
                <w:sz w:val="36"/>
                <w:szCs w:val="36"/>
              </w:rPr>
              <w:t>What I LEARNED</w:t>
            </w:r>
          </w:p>
        </w:tc>
      </w:tr>
      <w:tr w:rsidR="0067412B" w:rsidRPr="0067412B" w:rsidTr="00B22B9C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12B" w:rsidRPr="0067412B" w:rsidRDefault="0067412B" w:rsidP="006741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  <w:r w:rsidRPr="0067412B">
        <w:rPr>
          <w:rFonts w:ascii="Comic Sans MS" w:eastAsiaTheme="minorHAnsi" w:hAnsi="Comic Sans MS"/>
          <w:b/>
          <w:sz w:val="24"/>
          <w:szCs w:val="24"/>
        </w:rPr>
        <w:t>Name</w:t>
      </w:r>
      <w:proofErr w:type="gramStart"/>
      <w:r w:rsidRPr="0067412B">
        <w:rPr>
          <w:rFonts w:ascii="Comic Sans MS" w:eastAsiaTheme="minorHAnsi" w:hAnsi="Comic Sans MS"/>
          <w:b/>
          <w:sz w:val="24"/>
          <w:szCs w:val="24"/>
        </w:rPr>
        <w:t>:_</w:t>
      </w:r>
      <w:proofErr w:type="gramEnd"/>
      <w:r w:rsidRPr="0067412B">
        <w:rPr>
          <w:rFonts w:ascii="Comic Sans MS" w:eastAsiaTheme="minorHAnsi" w:hAnsi="Comic Sans MS"/>
          <w:b/>
          <w:sz w:val="24"/>
          <w:szCs w:val="24"/>
        </w:rPr>
        <w:t>____________</w:t>
      </w:r>
    </w:p>
    <w:p w:rsidR="0067412B" w:rsidRPr="0067412B" w:rsidRDefault="0067412B" w:rsidP="0067412B">
      <w:pPr>
        <w:spacing w:line="240" w:lineRule="auto"/>
        <w:contextualSpacing/>
        <w:jc w:val="right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240" w:lineRule="auto"/>
        <w:contextualSpacing/>
        <w:jc w:val="center"/>
        <w:rPr>
          <w:rFonts w:ascii="Comic Sans MS" w:eastAsiaTheme="minorHAnsi" w:hAnsi="Comic Sans MS"/>
          <w:b/>
          <w:sz w:val="28"/>
          <w:szCs w:val="28"/>
        </w:rPr>
      </w:pPr>
      <w:r w:rsidRPr="00E669E4">
        <w:rPr>
          <w:rFonts w:ascii="Comic Sans MS" w:eastAsiaTheme="minorHAnsi" w:hAnsi="Comic Sans MS"/>
          <w:b/>
          <w:sz w:val="28"/>
          <w:szCs w:val="28"/>
        </w:rPr>
        <w:t>Three forms of matter</w:t>
      </w:r>
    </w:p>
    <w:p w:rsidR="0067412B" w:rsidRPr="00D268F6" w:rsidRDefault="0067412B" w:rsidP="0067412B">
      <w:pPr>
        <w:numPr>
          <w:ilvl w:val="1"/>
          <w:numId w:val="2"/>
        </w:numPr>
        <w:spacing w:line="720" w:lineRule="auto"/>
        <w:contextualSpacing/>
        <w:rPr>
          <w:rFonts w:ascii="Comic Sans MS" w:eastAsiaTheme="minorHAnsi" w:hAnsi="Comic Sans MS"/>
          <w:b/>
          <w:sz w:val="24"/>
          <w:szCs w:val="24"/>
          <w:u w:val="single"/>
        </w:rPr>
      </w:pPr>
      <w:r w:rsidRPr="00D268F6">
        <w:rPr>
          <w:rFonts w:ascii="Comic Sans MS" w:eastAsiaTheme="minorHAnsi" w:hAnsi="Comic Sans MS"/>
          <w:b/>
          <w:sz w:val="24"/>
          <w:szCs w:val="24"/>
          <w:u w:val="single"/>
        </w:rPr>
        <w:t>Solid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D268F6" w:rsidRDefault="0067412B" w:rsidP="0067412B">
      <w:pPr>
        <w:numPr>
          <w:ilvl w:val="1"/>
          <w:numId w:val="2"/>
        </w:numPr>
        <w:spacing w:line="720" w:lineRule="auto"/>
        <w:contextualSpacing/>
        <w:rPr>
          <w:rFonts w:ascii="Comic Sans MS" w:eastAsiaTheme="minorHAnsi" w:hAnsi="Comic Sans MS"/>
          <w:b/>
          <w:sz w:val="24"/>
          <w:szCs w:val="24"/>
          <w:u w:val="single"/>
        </w:rPr>
      </w:pPr>
      <w:r w:rsidRPr="00D268F6">
        <w:rPr>
          <w:rFonts w:ascii="Comic Sans MS" w:eastAsiaTheme="minorHAnsi" w:hAnsi="Comic Sans MS"/>
          <w:b/>
          <w:sz w:val="24"/>
          <w:szCs w:val="24"/>
          <w:u w:val="single"/>
        </w:rPr>
        <w:t xml:space="preserve">Liquid 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</w:rPr>
      </w:pPr>
      <w:r w:rsidRPr="00E669E4">
        <w:rPr>
          <w:rFonts w:ascii="Comic Sans MS" w:eastAsiaTheme="minorHAnsi" w:hAnsi="Comic Sans MS"/>
          <w:sz w:val="24"/>
          <w:szCs w:val="24"/>
        </w:rPr>
        <w:t>Example</w:t>
      </w:r>
    </w:p>
    <w:p w:rsidR="0067412B" w:rsidRPr="00D268F6" w:rsidRDefault="0067412B" w:rsidP="0067412B">
      <w:pPr>
        <w:numPr>
          <w:ilvl w:val="1"/>
          <w:numId w:val="2"/>
        </w:numPr>
        <w:spacing w:line="720" w:lineRule="auto"/>
        <w:contextualSpacing/>
        <w:rPr>
          <w:rFonts w:ascii="Comic Sans MS" w:eastAsiaTheme="minorHAnsi" w:hAnsi="Comic Sans MS"/>
          <w:b/>
          <w:sz w:val="24"/>
          <w:szCs w:val="24"/>
          <w:u w:val="single"/>
        </w:rPr>
      </w:pPr>
      <w:r w:rsidRPr="00D268F6">
        <w:rPr>
          <w:rFonts w:ascii="Comic Sans MS" w:eastAsiaTheme="minorHAnsi" w:hAnsi="Comic Sans MS"/>
          <w:b/>
          <w:sz w:val="24"/>
          <w:szCs w:val="24"/>
          <w:u w:val="single"/>
        </w:rPr>
        <w:t xml:space="preserve">Gas 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The properties of gas are</w:t>
      </w:r>
    </w:p>
    <w:p w:rsidR="0067412B" w:rsidRPr="00E669E4" w:rsidRDefault="0067412B" w:rsidP="0067412B">
      <w:pPr>
        <w:numPr>
          <w:ilvl w:val="3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1</w:t>
      </w:r>
    </w:p>
    <w:p w:rsidR="0067412B" w:rsidRPr="00E669E4" w:rsidRDefault="0067412B" w:rsidP="0067412B">
      <w:pPr>
        <w:numPr>
          <w:ilvl w:val="3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lastRenderedPageBreak/>
        <w:t>2</w:t>
      </w:r>
    </w:p>
    <w:p w:rsidR="0067412B" w:rsidRPr="00E669E4" w:rsidRDefault="0067412B" w:rsidP="0067412B">
      <w:pPr>
        <w:numPr>
          <w:ilvl w:val="3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3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Example</w:t>
      </w:r>
    </w:p>
    <w:p w:rsidR="0067412B" w:rsidRPr="00E669E4" w:rsidRDefault="0067412B" w:rsidP="0067412B">
      <w:pPr>
        <w:numPr>
          <w:ilvl w:val="2"/>
          <w:numId w:val="2"/>
        </w:numPr>
        <w:spacing w:line="720" w:lineRule="auto"/>
        <w:contextualSpacing/>
        <w:rPr>
          <w:rFonts w:ascii="Comic Sans MS" w:eastAsiaTheme="minorHAnsi" w:hAnsi="Comic Sans MS"/>
          <w:sz w:val="24"/>
          <w:szCs w:val="24"/>
          <w:u w:val="single"/>
        </w:rPr>
      </w:pPr>
      <w:r w:rsidRPr="00E669E4">
        <w:rPr>
          <w:rFonts w:ascii="Comic Sans MS" w:eastAsiaTheme="minorHAnsi" w:hAnsi="Comic Sans MS"/>
          <w:sz w:val="24"/>
          <w:szCs w:val="24"/>
          <w:u w:val="single"/>
        </w:rPr>
        <w:t>Example</w:t>
      </w:r>
    </w:p>
    <w:p w:rsidR="0067412B" w:rsidRPr="00E669E4" w:rsidRDefault="0067412B" w:rsidP="0067412B">
      <w:pPr>
        <w:spacing w:line="720" w:lineRule="auto"/>
        <w:ind w:left="2160"/>
        <w:contextualSpacing/>
        <w:rPr>
          <w:rFonts w:eastAsiaTheme="minorHAnsi"/>
          <w:b/>
          <w:sz w:val="24"/>
          <w:szCs w:val="24"/>
          <w:u w:val="single"/>
        </w:rPr>
      </w:pPr>
    </w:p>
    <w:p w:rsidR="0067412B" w:rsidRPr="00E669E4" w:rsidRDefault="0067412B" w:rsidP="0067412B">
      <w:pPr>
        <w:ind w:left="720"/>
        <w:contextualSpacing/>
        <w:rPr>
          <w:rFonts w:eastAsiaTheme="minorHAnsi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jc w:val="center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480" w:lineRule="auto"/>
        <w:rPr>
          <w:rFonts w:ascii="Book Antiqua" w:hAnsi="Book Antiqua"/>
          <w:b/>
          <w:sz w:val="28"/>
          <w:szCs w:val="28"/>
        </w:rPr>
      </w:pPr>
    </w:p>
    <w:p w:rsidR="0067412B" w:rsidRDefault="0067412B" w:rsidP="0067412B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DA1812">
        <w:rPr>
          <w:rFonts w:ascii="Book Antiqua" w:hAnsi="Book Antiqua"/>
          <w:b/>
          <w:sz w:val="28"/>
          <w:szCs w:val="28"/>
        </w:rPr>
        <w:t xml:space="preserve">Gas Assessment Worksheet </w:t>
      </w:r>
    </w:p>
    <w:p w:rsidR="0067412B" w:rsidRDefault="0067412B" w:rsidP="0067412B">
      <w:pPr>
        <w:spacing w:after="0" w:line="240" w:lineRule="auto"/>
        <w:contextualSpacing/>
        <w:jc w:val="center"/>
        <w:rPr>
          <w:rFonts w:ascii="Book Antiqua" w:hAnsi="Book Antiqua"/>
          <w:b/>
          <w:color w:val="FF0066"/>
          <w:sz w:val="24"/>
          <w:szCs w:val="24"/>
        </w:rPr>
      </w:pPr>
    </w:p>
    <w:p w:rsidR="0067412B" w:rsidRPr="00ED1BA7" w:rsidRDefault="0067412B" w:rsidP="0067412B">
      <w:pPr>
        <w:spacing w:after="0" w:line="240" w:lineRule="auto"/>
        <w:contextualSpacing/>
        <w:jc w:val="center"/>
        <w:rPr>
          <w:rFonts w:ascii="Book Antiqua" w:hAnsi="Book Antiqua"/>
          <w:b/>
          <w:color w:val="FF0066"/>
          <w:sz w:val="24"/>
          <w:szCs w:val="24"/>
        </w:rPr>
      </w:pPr>
    </w:p>
    <w:p w:rsidR="0067412B" w:rsidRPr="00DA1812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  <w:r w:rsidRPr="00DA1812">
        <w:rPr>
          <w:rFonts w:ascii="Comic Sans MS" w:eastAsiaTheme="minorHAnsi" w:hAnsi="Comic Sans MS"/>
          <w:b/>
          <w:sz w:val="24"/>
          <w:szCs w:val="24"/>
        </w:rPr>
        <w:t>What are three properties of a gas?</w:t>
      </w:r>
    </w:p>
    <w:p w:rsidR="0067412B" w:rsidRPr="00DA1812" w:rsidRDefault="0067412B" w:rsidP="0067412B">
      <w:pPr>
        <w:numPr>
          <w:ilvl w:val="0"/>
          <w:numId w:val="1"/>
        </w:numPr>
        <w:spacing w:line="600" w:lineRule="auto"/>
        <w:contextualSpacing/>
        <w:rPr>
          <w:rFonts w:ascii="Comic Sans MS" w:eastAsiaTheme="minorHAnsi" w:hAnsi="Comic Sans MS"/>
          <w:b/>
          <w:sz w:val="24"/>
          <w:szCs w:val="24"/>
        </w:rPr>
      </w:pPr>
    </w:p>
    <w:p w:rsidR="0067412B" w:rsidRPr="00DA1812" w:rsidRDefault="0067412B" w:rsidP="0067412B">
      <w:pPr>
        <w:numPr>
          <w:ilvl w:val="0"/>
          <w:numId w:val="1"/>
        </w:numPr>
        <w:spacing w:line="600" w:lineRule="auto"/>
        <w:contextualSpacing/>
        <w:rPr>
          <w:rFonts w:ascii="Comic Sans MS" w:eastAsiaTheme="minorHAnsi" w:hAnsi="Comic Sans MS"/>
          <w:b/>
          <w:sz w:val="24"/>
          <w:szCs w:val="24"/>
        </w:rPr>
      </w:pPr>
    </w:p>
    <w:p w:rsidR="0067412B" w:rsidRPr="00DA1812" w:rsidRDefault="0067412B" w:rsidP="0067412B">
      <w:pPr>
        <w:numPr>
          <w:ilvl w:val="0"/>
          <w:numId w:val="1"/>
        </w:numPr>
        <w:spacing w:line="600" w:lineRule="auto"/>
        <w:contextualSpacing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</w:p>
    <w:p w:rsidR="0067412B" w:rsidRPr="00DA1812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  <w:r w:rsidRPr="00DA1812">
        <w:rPr>
          <w:rFonts w:ascii="Comic Sans MS" w:eastAsiaTheme="minorHAnsi" w:hAnsi="Comic Sans MS"/>
          <w:b/>
          <w:sz w:val="24"/>
          <w:szCs w:val="24"/>
        </w:rPr>
        <w:t>What are two examples of a gas?</w:t>
      </w:r>
    </w:p>
    <w:p w:rsidR="0067412B" w:rsidRPr="00DA1812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  <w:r w:rsidRPr="00DA1812">
        <w:rPr>
          <w:rFonts w:ascii="Comic Sans MS" w:eastAsiaTheme="minorHAnsi" w:hAnsi="Comic Sans MS"/>
          <w:b/>
          <w:sz w:val="24"/>
          <w:szCs w:val="24"/>
        </w:rPr>
        <w:t>1.</w:t>
      </w:r>
    </w:p>
    <w:p w:rsidR="0067412B" w:rsidRPr="00DA1812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  <w:r w:rsidRPr="00DA1812">
        <w:rPr>
          <w:rFonts w:ascii="Comic Sans MS" w:eastAsiaTheme="minorHAnsi" w:hAnsi="Comic Sans MS"/>
          <w:b/>
          <w:sz w:val="24"/>
          <w:szCs w:val="24"/>
        </w:rPr>
        <w:t>2.</w:t>
      </w:r>
    </w:p>
    <w:p w:rsidR="0067412B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</w:p>
    <w:p w:rsidR="0067412B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</w:p>
    <w:p w:rsidR="0067412B" w:rsidRPr="001F0E7A" w:rsidRDefault="0067412B" w:rsidP="0067412B">
      <w:pPr>
        <w:spacing w:line="600" w:lineRule="auto"/>
        <w:rPr>
          <w:rFonts w:ascii="Comic Sans MS" w:eastAsiaTheme="minorHAnsi" w:hAnsi="Comic Sans MS"/>
          <w:b/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7412B" w:rsidRPr="00DA1812" w:rsidTr="00B22B9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Ind w:w="8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7412B" w:rsidRPr="00DA1812" w:rsidTr="00B22B9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7412B" w:rsidRPr="00DA1812" w:rsidRDefault="0067412B" w:rsidP="00B22B9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A18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Gas Lesson Plan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</w:t>
                  </w:r>
                  <w:r w:rsidRPr="00DA18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ubric</w:t>
                  </w:r>
                </w:p>
                <w:p w:rsidR="0067412B" w:rsidRPr="00DA1812" w:rsidRDefault="0067412B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7412B" w:rsidRPr="00DA1812" w:rsidRDefault="0067412B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A18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A18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7412B" w:rsidRPr="00DA1812" w:rsidRDefault="0067412B" w:rsidP="006741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3"/>
        <w:gridCol w:w="1442"/>
        <w:gridCol w:w="1443"/>
        <w:gridCol w:w="1443"/>
        <w:gridCol w:w="1443"/>
        <w:gridCol w:w="1436"/>
      </w:tblGrid>
      <w:tr w:rsidR="0067412B" w:rsidRPr="00DA1812" w:rsidTr="00B22B9C">
        <w:trPr>
          <w:tblCellSpacing w:w="0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1812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NS/0 </w:t>
            </w:r>
          </w:p>
        </w:tc>
      </w:tr>
      <w:tr w:rsidR="0067412B" w:rsidRPr="00DA1812" w:rsidTr="00B22B9C">
        <w:trPr>
          <w:trHeight w:val="1500"/>
          <w:tblCellSpacing w:w="0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FOCUS 1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clear, though it may/may not be explicitly stated.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generally clear though it may not be explicitly stated.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may be vague.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unclear or confusing.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 blank responses, responses written in a foreign language, restatements of the prompt, responses that are off-topic or incoherent. </w:t>
            </w:r>
          </w:p>
        </w:tc>
      </w:tr>
      <w:tr w:rsidR="0067412B" w:rsidRPr="00DA1812" w:rsidTr="00B22B9C">
        <w:trPr>
          <w:trHeight w:val="1500"/>
          <w:tblCellSpacing w:w="0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SUPPORT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is related to and supportive of the topic/subject.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has minor weaknesses in relatedness to and/or support of the topic/subject.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has major weaknesses in relatedness to and/or support of the topic/subject.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attempt has been made to add support information, but it was unrelated or confusing.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blank responses, responses written in a foreign language, restatements of the prompt, responses that are off-topic or incoherent. </w:t>
            </w:r>
          </w:p>
        </w:tc>
      </w:tr>
      <w:tr w:rsidR="0067412B" w:rsidRPr="00DA1812" w:rsidTr="00B22B9C">
        <w:trPr>
          <w:trHeight w:val="1500"/>
          <w:tblCellSpacing w:w="0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8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ELABORATION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specific, developed details.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some specific details.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general and/or undeveloped details, which may be presented in a list-like fashion.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is sparse; almost no details.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12B" w:rsidRPr="00DA1812" w:rsidRDefault="0067412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8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 blank responses, responses written in a foreign language, restatements of the prompt, responses that are off-topic or incoherent. </w:t>
            </w:r>
          </w:p>
        </w:tc>
      </w:tr>
    </w:tbl>
    <w:p w:rsidR="0067412B" w:rsidRDefault="0067412B" w:rsidP="0067412B">
      <w:pPr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E0044A" w:rsidRDefault="00E0044A"/>
    <w:sectPr w:rsidR="00E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210B"/>
    <w:multiLevelType w:val="hybridMultilevel"/>
    <w:tmpl w:val="8A9E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6B22"/>
    <w:multiLevelType w:val="hybridMultilevel"/>
    <w:tmpl w:val="C2F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B"/>
    <w:rsid w:val="00052073"/>
    <w:rsid w:val="000547E3"/>
    <w:rsid w:val="000C0667"/>
    <w:rsid w:val="00114AC6"/>
    <w:rsid w:val="0018330B"/>
    <w:rsid w:val="001A4031"/>
    <w:rsid w:val="001B2D3B"/>
    <w:rsid w:val="001C587E"/>
    <w:rsid w:val="001E2F0E"/>
    <w:rsid w:val="00234173"/>
    <w:rsid w:val="002D62BE"/>
    <w:rsid w:val="003235BB"/>
    <w:rsid w:val="00482286"/>
    <w:rsid w:val="00531D95"/>
    <w:rsid w:val="005C5CDC"/>
    <w:rsid w:val="00602E02"/>
    <w:rsid w:val="00614688"/>
    <w:rsid w:val="00670C63"/>
    <w:rsid w:val="0067412B"/>
    <w:rsid w:val="00786E1F"/>
    <w:rsid w:val="007E0EBE"/>
    <w:rsid w:val="007E1F35"/>
    <w:rsid w:val="007F6C94"/>
    <w:rsid w:val="008259D3"/>
    <w:rsid w:val="008364E2"/>
    <w:rsid w:val="00853E35"/>
    <w:rsid w:val="00877F53"/>
    <w:rsid w:val="00886AA7"/>
    <w:rsid w:val="008F3C37"/>
    <w:rsid w:val="00912AD8"/>
    <w:rsid w:val="00A251C9"/>
    <w:rsid w:val="00AB13FF"/>
    <w:rsid w:val="00AE3097"/>
    <w:rsid w:val="00AF7999"/>
    <w:rsid w:val="00B56BB7"/>
    <w:rsid w:val="00B757EB"/>
    <w:rsid w:val="00B80FBB"/>
    <w:rsid w:val="00BE7AF8"/>
    <w:rsid w:val="00C23EE2"/>
    <w:rsid w:val="00C305BD"/>
    <w:rsid w:val="00C31069"/>
    <w:rsid w:val="00C71C08"/>
    <w:rsid w:val="00DE59F7"/>
    <w:rsid w:val="00E0044A"/>
    <w:rsid w:val="00E33390"/>
    <w:rsid w:val="00E64920"/>
    <w:rsid w:val="00EB5DB2"/>
    <w:rsid w:val="00F43C2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2012-04-29T19:49:00Z</dcterms:created>
  <dcterms:modified xsi:type="dcterms:W3CDTF">2012-04-29T19:56:00Z</dcterms:modified>
</cp:coreProperties>
</file>